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E78" w:rsidRPr="00D64E78" w:rsidRDefault="00D64E78" w:rsidP="00D64E78">
      <w:pPr>
        <w:pBdr>
          <w:bottom w:val="single" w:sz="4" w:space="1" w:color="auto"/>
        </w:pBdr>
        <w:tabs>
          <w:tab w:val="right" w:pos="9214"/>
        </w:tabs>
        <w:spacing w:after="0"/>
        <w:rPr>
          <w:rFonts w:ascii="Arial" w:hAnsi="Arial" w:cs="Arial"/>
          <w:b/>
        </w:rPr>
      </w:pPr>
      <w:r w:rsidRPr="00D64E78">
        <w:rPr>
          <w:rFonts w:ascii="Arial" w:hAnsi="Arial" w:cs="Arial"/>
          <w:b/>
        </w:rPr>
        <w:t xml:space="preserve">3GPP </w:t>
      </w:r>
      <w:r w:rsidR="00827BA9">
        <w:rPr>
          <w:rFonts w:ascii="Arial" w:hAnsi="Arial" w:cs="Arial"/>
          <w:b/>
        </w:rPr>
        <w:t>TSG-SA WG6 Meeting #14</w:t>
      </w:r>
      <w:r w:rsidR="00827BA9">
        <w:rPr>
          <w:rFonts w:ascii="Arial" w:hAnsi="Arial" w:cs="Arial"/>
          <w:b/>
        </w:rPr>
        <w:tab/>
        <w:t>S6-161448</w:t>
      </w:r>
    </w:p>
    <w:p w:rsidR="00D64E78" w:rsidRDefault="00D64E78" w:rsidP="00D64E78">
      <w:pPr>
        <w:pBdr>
          <w:bottom w:val="single" w:sz="4" w:space="1" w:color="auto"/>
        </w:pBdr>
        <w:tabs>
          <w:tab w:val="right" w:pos="9214"/>
        </w:tabs>
        <w:spacing w:after="0"/>
        <w:rPr>
          <w:rFonts w:ascii="Arial" w:hAnsi="Arial" w:cs="Arial"/>
          <w:b/>
        </w:rPr>
      </w:pPr>
      <w:r w:rsidRPr="00D64E78">
        <w:rPr>
          <w:rFonts w:ascii="Arial" w:hAnsi="Arial" w:cs="Arial"/>
          <w:b/>
        </w:rPr>
        <w:t>Reno, Nevada, USA, 14th – 18th November 2016</w:t>
      </w:r>
      <w:r w:rsidRPr="00D64E78">
        <w:rPr>
          <w:rFonts w:ascii="Arial" w:hAnsi="Arial" w:cs="Arial"/>
          <w:b/>
        </w:rPr>
        <w:tab/>
      </w:r>
      <w:r w:rsidR="002F3552" w:rsidRPr="002F3552">
        <w:rPr>
          <w:rFonts w:ascii="Arial" w:hAnsi="Arial" w:cs="Arial"/>
          <w:b/>
          <w:i/>
        </w:rPr>
        <w:t>Revision of S6-161385</w:t>
      </w:r>
    </w:p>
    <w:p w:rsidR="00A45CBF" w:rsidRDefault="00A45CBF" w:rsidP="00A45CBF">
      <w:pPr>
        <w:rPr>
          <w:rFonts w:ascii="Arial" w:hAnsi="Arial"/>
        </w:rPr>
      </w:pPr>
    </w:p>
    <w:p w:rsidR="007D1CCE" w:rsidRPr="007D1CCE" w:rsidRDefault="007D1CCE" w:rsidP="007D1CCE">
      <w:pPr>
        <w:tabs>
          <w:tab w:val="left" w:pos="1701"/>
        </w:tabs>
        <w:rPr>
          <w:rFonts w:ascii="Arial" w:eastAsia="SimSun" w:hAnsi="Arial"/>
          <w:b/>
          <w:lang w:eastAsia="en-GB"/>
        </w:rPr>
      </w:pPr>
      <w:r w:rsidRPr="007D1CCE">
        <w:rPr>
          <w:rFonts w:ascii="Arial" w:eastAsia="SimSun" w:hAnsi="Arial"/>
          <w:b/>
          <w:lang w:eastAsia="en-GB"/>
        </w:rPr>
        <w:t>Source:</w:t>
      </w:r>
      <w:r w:rsidRPr="007D1CCE">
        <w:rPr>
          <w:rFonts w:ascii="Arial" w:eastAsia="SimSun" w:hAnsi="Arial"/>
          <w:b/>
          <w:lang w:eastAsia="en-GB"/>
        </w:rPr>
        <w:tab/>
        <w:t>Motorola Solutions</w:t>
      </w:r>
    </w:p>
    <w:p w:rsidR="007D1CCE" w:rsidRPr="007D1CCE" w:rsidRDefault="007D1CCE" w:rsidP="007D1CCE">
      <w:pPr>
        <w:tabs>
          <w:tab w:val="left" w:pos="1701"/>
        </w:tabs>
        <w:rPr>
          <w:rFonts w:ascii="Arial" w:eastAsia="SimSun" w:hAnsi="Arial"/>
          <w:b/>
          <w:lang w:eastAsia="en-GB"/>
        </w:rPr>
      </w:pPr>
      <w:r w:rsidRPr="007D1CCE">
        <w:rPr>
          <w:rFonts w:ascii="Arial" w:eastAsia="SimSun" w:hAnsi="Arial"/>
          <w:b/>
          <w:lang w:eastAsia="en-GB"/>
        </w:rPr>
        <w:t>Title:</w:t>
      </w:r>
      <w:r w:rsidRPr="007D1CCE">
        <w:rPr>
          <w:rFonts w:ascii="Arial" w:eastAsia="SimSun" w:hAnsi="Arial"/>
          <w:b/>
          <w:lang w:eastAsia="en-GB"/>
        </w:rPr>
        <w:tab/>
        <w:t xml:space="preserve">Overview of </w:t>
      </w:r>
      <w:proofErr w:type="spellStart"/>
      <w:r w:rsidRPr="007D1CCE">
        <w:rPr>
          <w:rFonts w:ascii="Arial" w:eastAsia="SimSun" w:hAnsi="Arial"/>
          <w:b/>
          <w:lang w:eastAsia="en-GB"/>
        </w:rPr>
        <w:t>MCData</w:t>
      </w:r>
      <w:proofErr w:type="spellEnd"/>
      <w:r w:rsidRPr="007D1CCE">
        <w:rPr>
          <w:rFonts w:ascii="Arial" w:eastAsia="SimSun" w:hAnsi="Arial"/>
          <w:b/>
          <w:lang w:eastAsia="en-GB"/>
        </w:rPr>
        <w:t xml:space="preserve"> IP connectivity service component</w:t>
      </w:r>
    </w:p>
    <w:p w:rsidR="007D1CCE" w:rsidRPr="007D1CCE" w:rsidRDefault="007D1CCE" w:rsidP="007D1CCE">
      <w:pPr>
        <w:tabs>
          <w:tab w:val="left" w:pos="1701"/>
        </w:tabs>
        <w:rPr>
          <w:rFonts w:ascii="Arial" w:eastAsia="SimSun" w:hAnsi="Arial"/>
          <w:b/>
          <w:lang w:eastAsia="en-GB"/>
        </w:rPr>
      </w:pPr>
      <w:r w:rsidRPr="007D1CCE">
        <w:rPr>
          <w:rFonts w:ascii="Arial" w:eastAsia="SimSun" w:hAnsi="Arial"/>
          <w:b/>
          <w:lang w:eastAsia="en-GB"/>
        </w:rPr>
        <w:t>Agenda Item:</w:t>
      </w:r>
      <w:r w:rsidRPr="007D1CCE">
        <w:rPr>
          <w:rFonts w:ascii="Arial" w:eastAsia="SimSun" w:hAnsi="Arial"/>
          <w:b/>
          <w:lang w:eastAsia="en-GB"/>
        </w:rPr>
        <w:tab/>
        <w:t xml:space="preserve">7.7 </w:t>
      </w:r>
      <w:proofErr w:type="spellStart"/>
      <w:r w:rsidRPr="007D1CCE">
        <w:rPr>
          <w:rFonts w:ascii="Arial" w:eastAsia="SimSun" w:hAnsi="Arial"/>
          <w:b/>
          <w:lang w:eastAsia="en-GB"/>
        </w:rPr>
        <w:t>MCImp</w:t>
      </w:r>
      <w:proofErr w:type="spellEnd"/>
      <w:r w:rsidRPr="007D1CCE">
        <w:rPr>
          <w:rFonts w:ascii="Arial" w:eastAsia="SimSun" w:hAnsi="Arial"/>
          <w:b/>
          <w:lang w:eastAsia="en-GB"/>
        </w:rPr>
        <w:t xml:space="preserve">- </w:t>
      </w:r>
      <w:proofErr w:type="spellStart"/>
      <w:r w:rsidRPr="007D1CCE">
        <w:rPr>
          <w:rFonts w:ascii="Arial" w:eastAsia="SimSun" w:hAnsi="Arial"/>
          <w:b/>
          <w:lang w:eastAsia="en-GB"/>
        </w:rPr>
        <w:t>MCData</w:t>
      </w:r>
      <w:proofErr w:type="spellEnd"/>
    </w:p>
    <w:p w:rsidR="007D1CCE" w:rsidRPr="007D1CCE" w:rsidRDefault="007D1CCE" w:rsidP="007D1CCE">
      <w:pPr>
        <w:tabs>
          <w:tab w:val="left" w:pos="1701"/>
        </w:tabs>
        <w:rPr>
          <w:rFonts w:ascii="Arial" w:eastAsia="SimSun" w:hAnsi="Arial"/>
          <w:b/>
          <w:lang w:eastAsia="en-GB"/>
        </w:rPr>
      </w:pPr>
      <w:r w:rsidRPr="007D1CCE">
        <w:rPr>
          <w:rFonts w:ascii="Arial" w:eastAsia="SimSun" w:hAnsi="Arial"/>
          <w:b/>
          <w:lang w:eastAsia="en-GB"/>
        </w:rPr>
        <w:t>Document for:</w:t>
      </w:r>
      <w:r w:rsidRPr="007D1CCE">
        <w:rPr>
          <w:rFonts w:ascii="Arial" w:eastAsia="SimSun" w:hAnsi="Arial"/>
          <w:b/>
          <w:lang w:eastAsia="en-GB"/>
        </w:rPr>
        <w:tab/>
        <w:t>Discussion</w:t>
      </w:r>
    </w:p>
    <w:p w:rsidR="007D1CCE" w:rsidRDefault="007D1CCE" w:rsidP="007D1CCE">
      <w:pPr>
        <w:tabs>
          <w:tab w:val="left" w:pos="1701"/>
        </w:tabs>
        <w:rPr>
          <w:rFonts w:ascii="Arial" w:eastAsia="SimSun" w:hAnsi="Arial"/>
          <w:b/>
          <w:lang w:eastAsia="en-GB"/>
        </w:rPr>
      </w:pPr>
      <w:r w:rsidRPr="007D1CCE">
        <w:rPr>
          <w:rFonts w:ascii="Arial" w:eastAsia="SimSun" w:hAnsi="Arial"/>
          <w:b/>
          <w:lang w:eastAsia="en-GB"/>
        </w:rPr>
        <w:t>Contact:</w:t>
      </w:r>
      <w:r w:rsidRPr="007D1CCE">
        <w:rPr>
          <w:rFonts w:ascii="Arial" w:eastAsia="SimSun" w:hAnsi="Arial"/>
          <w:b/>
          <w:lang w:eastAsia="en-GB"/>
        </w:rPr>
        <w:tab/>
        <w:t>david.chater-lea@motorolasolutions.com</w:t>
      </w:r>
    </w:p>
    <w:p w:rsidR="00A45CBF" w:rsidRDefault="00A45CBF" w:rsidP="00A45CBF">
      <w:pPr>
        <w:pBdr>
          <w:bottom w:val="single" w:sz="6" w:space="1" w:color="auto"/>
        </w:pBdr>
      </w:pPr>
    </w:p>
    <w:p w:rsidR="00CB39E1" w:rsidRPr="008855E2" w:rsidRDefault="002C3678" w:rsidP="002C3678">
      <w:pPr>
        <w:spacing w:after="200" w:line="276" w:lineRule="auto"/>
        <w:rPr>
          <w:rFonts w:ascii="Arial" w:eastAsia="Calibri" w:hAnsi="Arial" w:cs="Arial"/>
          <w:i/>
          <w:sz w:val="22"/>
          <w:szCs w:val="22"/>
          <w:u w:val="single"/>
          <w:lang w:val="nl-NL"/>
        </w:rPr>
      </w:pPr>
      <w:r w:rsidRPr="002C3678">
        <w:rPr>
          <w:rFonts w:ascii="Arial" w:eastAsia="Calibri" w:hAnsi="Arial" w:cs="Arial"/>
          <w:i/>
          <w:sz w:val="22"/>
          <w:szCs w:val="22"/>
          <w:lang w:val="nl-NL"/>
        </w:rPr>
        <w:t xml:space="preserve">Abstract: </w:t>
      </w:r>
      <w:r w:rsidR="007D1CCE" w:rsidRPr="007D1CCE">
        <w:rPr>
          <w:rFonts w:ascii="Arial" w:eastAsia="Calibri" w:hAnsi="Arial" w:cs="Arial"/>
          <w:i/>
          <w:sz w:val="22"/>
          <w:szCs w:val="22"/>
          <w:lang w:val="nl-NL"/>
        </w:rPr>
        <w:t>Derives service requirements for the MCData IP connectivity service</w:t>
      </w:r>
    </w:p>
    <w:p w:rsidR="00A45CBF" w:rsidRDefault="00A45CBF" w:rsidP="008855E2">
      <w:pPr>
        <w:pBdr>
          <w:bottom w:val="single" w:sz="4" w:space="1" w:color="auto"/>
        </w:pBdr>
      </w:pPr>
    </w:p>
    <w:p w:rsidR="00AE1D46" w:rsidRPr="00DB1226" w:rsidRDefault="00AE1D46" w:rsidP="00AE1D46">
      <w:pPr>
        <w:rPr>
          <w:b/>
          <w:sz w:val="24"/>
        </w:rPr>
      </w:pPr>
      <w:r w:rsidRPr="00DB1226">
        <w:rPr>
          <w:b/>
          <w:sz w:val="24"/>
        </w:rPr>
        <w:t>Introduction</w:t>
      </w:r>
    </w:p>
    <w:p w:rsidR="00AE1D46" w:rsidRDefault="00AE1D46" w:rsidP="00AE1D46">
      <w:r>
        <w:t xml:space="preserve">The </w:t>
      </w:r>
      <w:proofErr w:type="spellStart"/>
      <w:r>
        <w:t>MCData</w:t>
      </w:r>
      <w:proofErr w:type="spellEnd"/>
      <w:r>
        <w:t xml:space="preserve"> IP connectivity service component needs to provide an IP path between an application </w:t>
      </w:r>
      <w:proofErr w:type="gramStart"/>
      <w:r>
        <w:t>server</w:t>
      </w:r>
      <w:proofErr w:type="gramEnd"/>
      <w:r>
        <w:t xml:space="preserve"> located on an end user fixed network, and a client application which may be integrated in the client terminal, or in an external device which is using that client terminal as a modem.</w:t>
      </w:r>
    </w:p>
    <w:p w:rsidR="00AE1D46" w:rsidRDefault="00AE1D46" w:rsidP="00AE1D46">
      <w:r>
        <w:t>This discussion document explores some of the requirements and key issues for such a solution.</w:t>
      </w:r>
    </w:p>
    <w:p w:rsidR="00AE1D46" w:rsidRPr="00DB1226" w:rsidRDefault="00AE1D46" w:rsidP="00AE1D46">
      <w:pPr>
        <w:rPr>
          <w:b/>
          <w:sz w:val="24"/>
        </w:rPr>
      </w:pPr>
      <w:r w:rsidRPr="00DB1226">
        <w:rPr>
          <w:b/>
          <w:sz w:val="24"/>
        </w:rPr>
        <w:t>Listed requirements</w:t>
      </w:r>
    </w:p>
    <w:p w:rsidR="00AE1D46" w:rsidRDefault="00AE1D46" w:rsidP="00AE1D46">
      <w:r>
        <w:t xml:space="preserve">The following requirements are listed in </w:t>
      </w:r>
      <w:r w:rsidRPr="0021139C">
        <w:t>TS 22.282 v14.1.0</w:t>
      </w:r>
      <w:proofErr w:type="gramStart"/>
      <w:r w:rsidRPr="0021139C">
        <w:t>.</w:t>
      </w:r>
      <w:r>
        <w:t>.</w:t>
      </w:r>
      <w:proofErr w:type="gramEnd"/>
    </w:p>
    <w:p w:rsidR="00AE1D46" w:rsidRPr="0021139C" w:rsidRDefault="00AE1D46" w:rsidP="00AE1D46">
      <w:pPr>
        <w:pBdr>
          <w:top w:val="single" w:sz="4" w:space="1" w:color="auto"/>
          <w:left w:val="single" w:sz="4" w:space="4" w:color="auto"/>
          <w:bottom w:val="single" w:sz="4" w:space="1" w:color="auto"/>
          <w:right w:val="single" w:sz="4" w:space="4" w:color="auto"/>
        </w:pBdr>
        <w:rPr>
          <w:b/>
        </w:rPr>
      </w:pPr>
      <w:bookmarkStart w:id="0" w:name="_Toc463001269"/>
      <w:r w:rsidRPr="0021139C">
        <w:rPr>
          <w:b/>
        </w:rPr>
        <w:t>5.5.2</w:t>
      </w:r>
      <w:r w:rsidRPr="0021139C">
        <w:rPr>
          <w:b/>
        </w:rPr>
        <w:tab/>
        <w:t>Requirements</w:t>
      </w:r>
      <w:bookmarkEnd w:id="0"/>
    </w:p>
    <w:p w:rsidR="00AE1D46" w:rsidRPr="001A0FCA" w:rsidRDefault="00AE1D46" w:rsidP="00AE1D46">
      <w:pPr>
        <w:pBdr>
          <w:top w:val="single" w:sz="4" w:space="1" w:color="auto"/>
          <w:left w:val="single" w:sz="4" w:space="4" w:color="auto"/>
          <w:bottom w:val="single" w:sz="4" w:space="1" w:color="auto"/>
          <w:right w:val="single" w:sz="4" w:space="4" w:color="auto"/>
        </w:pBdr>
      </w:pPr>
      <w:r w:rsidRPr="001A0FCA">
        <w:t xml:space="preserve">[R-5.5.2-001] The </w:t>
      </w:r>
      <w:proofErr w:type="spellStart"/>
      <w:r w:rsidRPr="001A0FCA">
        <w:t>MCData</w:t>
      </w:r>
      <w:proofErr w:type="spellEnd"/>
      <w:r w:rsidRPr="001A0FCA">
        <w:t xml:space="preserve"> Service shall enable a UE to initiate transport of IP data towards a server in the network or another UE. </w:t>
      </w:r>
    </w:p>
    <w:p w:rsidR="00AE1D46" w:rsidRPr="001A0FCA" w:rsidRDefault="00AE1D46" w:rsidP="00AE1D46">
      <w:pPr>
        <w:pBdr>
          <w:top w:val="single" w:sz="4" w:space="1" w:color="auto"/>
          <w:left w:val="single" w:sz="4" w:space="4" w:color="auto"/>
          <w:bottom w:val="single" w:sz="4" w:space="1" w:color="auto"/>
          <w:right w:val="single" w:sz="4" w:space="4" w:color="auto"/>
        </w:pBdr>
      </w:pPr>
      <w:r w:rsidRPr="001A0FCA">
        <w:t xml:space="preserve">[R-5.5.2-002] The </w:t>
      </w:r>
      <w:proofErr w:type="spellStart"/>
      <w:r w:rsidRPr="001A0FCA">
        <w:t>MCData</w:t>
      </w:r>
      <w:proofErr w:type="spellEnd"/>
      <w:r w:rsidRPr="001A0FCA">
        <w:t xml:space="preserve"> Service shall enable incoming transport of IP data towards a UE, initiated by another UE.</w:t>
      </w:r>
    </w:p>
    <w:p w:rsidR="00AE1D46" w:rsidRPr="001A0FCA" w:rsidRDefault="00AE1D46" w:rsidP="00AE1D46">
      <w:pPr>
        <w:pBdr>
          <w:top w:val="single" w:sz="4" w:space="1" w:color="auto"/>
          <w:left w:val="single" w:sz="4" w:space="4" w:color="auto"/>
          <w:bottom w:val="single" w:sz="4" w:space="1" w:color="auto"/>
          <w:right w:val="single" w:sz="4" w:space="4" w:color="auto"/>
        </w:pBdr>
      </w:pPr>
      <w:r w:rsidRPr="001A0FCA">
        <w:t xml:space="preserve">[R-5.5.2-003] </w:t>
      </w:r>
      <w:r w:rsidRPr="00F40B7E">
        <w:t xml:space="preserve">The </w:t>
      </w:r>
      <w:proofErr w:type="spellStart"/>
      <w:r w:rsidRPr="00F40B7E">
        <w:t>MCData</w:t>
      </w:r>
      <w:proofErr w:type="spellEnd"/>
      <w:r w:rsidRPr="00F40B7E">
        <w:t xml:space="preserve"> Service shall enable an authorized person for an UE to authorize initiation of transport of IP data from that UE to specific destinations. This authorization may be preconfigured or may be provided by the authorized person when IP data transport to a new destination is initiated. Authorization may be revoked on demand by the authorized person.</w:t>
      </w:r>
    </w:p>
    <w:p w:rsidR="00AE1D46" w:rsidRPr="001A0FCA" w:rsidRDefault="00AE1D46" w:rsidP="00AE1D46">
      <w:pPr>
        <w:pBdr>
          <w:top w:val="single" w:sz="4" w:space="1" w:color="auto"/>
          <w:left w:val="single" w:sz="4" w:space="4" w:color="auto"/>
          <w:bottom w:val="single" w:sz="4" w:space="1" w:color="auto"/>
          <w:right w:val="single" w:sz="4" w:space="4" w:color="auto"/>
        </w:pBdr>
      </w:pPr>
      <w:r w:rsidRPr="001A0FCA">
        <w:t xml:space="preserve">[R-5.5.2-004] </w:t>
      </w:r>
      <w:r w:rsidRPr="00F40B7E">
        <w:t xml:space="preserve">The </w:t>
      </w:r>
      <w:proofErr w:type="spellStart"/>
      <w:r w:rsidRPr="00F40B7E">
        <w:t>MCData</w:t>
      </w:r>
      <w:proofErr w:type="spellEnd"/>
      <w:r w:rsidRPr="00F40B7E">
        <w:t xml:space="preserve"> Service shall enable a UE or authorized person for this UE to authorize initiation of incoming transport of IP data from specific other UEs. This authorization may be preconfigured, or may be provided by the authorized person when IP data transport from a new destination is initiated. Authorization may be revoked on demand by the authorized person.</w:t>
      </w:r>
    </w:p>
    <w:p w:rsidR="00AE1D46" w:rsidRPr="001A0FCA" w:rsidRDefault="00AE1D46" w:rsidP="00AE1D46">
      <w:pPr>
        <w:pBdr>
          <w:top w:val="single" w:sz="4" w:space="1" w:color="auto"/>
          <w:left w:val="single" w:sz="4" w:space="4" w:color="auto"/>
          <w:bottom w:val="single" w:sz="4" w:space="1" w:color="auto"/>
          <w:right w:val="single" w:sz="4" w:space="4" w:color="auto"/>
        </w:pBdr>
      </w:pPr>
      <w:r w:rsidRPr="001A0FCA">
        <w:t xml:space="preserve">[R-5.5.2-005] The </w:t>
      </w:r>
      <w:proofErr w:type="spellStart"/>
      <w:r w:rsidRPr="001A0FCA">
        <w:t>MCData</w:t>
      </w:r>
      <w:proofErr w:type="spellEnd"/>
      <w:r w:rsidRPr="001A0FCA">
        <w:t xml:space="preserve"> Service shall support incoming and outgoing IP data transport for a UE with a higher per packet priority (e.g. QCI=6). </w:t>
      </w:r>
    </w:p>
    <w:p w:rsidR="00AE1D46" w:rsidRDefault="00AE1D46" w:rsidP="00AE1D46">
      <w:pPr>
        <w:pBdr>
          <w:top w:val="single" w:sz="4" w:space="1" w:color="auto"/>
          <w:left w:val="single" w:sz="4" w:space="4" w:color="auto"/>
          <w:bottom w:val="single" w:sz="4" w:space="1" w:color="auto"/>
          <w:right w:val="single" w:sz="4" w:space="4" w:color="auto"/>
        </w:pBdr>
      </w:pPr>
      <w:r w:rsidRPr="001A0FCA">
        <w:t xml:space="preserve">[R-5.5.2-006] The </w:t>
      </w:r>
      <w:proofErr w:type="spellStart"/>
      <w:r w:rsidRPr="001A0FCA">
        <w:t>MCData</w:t>
      </w:r>
      <w:proofErr w:type="spellEnd"/>
      <w:r w:rsidRPr="001A0FCA">
        <w:t xml:space="preserve"> Service shall enable an authorized person to remotely authorize the use of higher per packet priority for a particular UE.</w:t>
      </w:r>
    </w:p>
    <w:p w:rsidR="00AE1D46" w:rsidRPr="0021139C" w:rsidRDefault="00AE1D46" w:rsidP="00AE1D46">
      <w:pPr>
        <w:pBdr>
          <w:top w:val="single" w:sz="4" w:space="1" w:color="auto"/>
          <w:left w:val="single" w:sz="4" w:space="4" w:color="auto"/>
          <w:bottom w:val="single" w:sz="4" w:space="1" w:color="auto"/>
          <w:right w:val="single" w:sz="4" w:space="4" w:color="auto"/>
        </w:pBdr>
        <w:rPr>
          <w:b/>
        </w:rPr>
      </w:pPr>
      <w:bookmarkStart w:id="1" w:name="_Toc463001288"/>
      <w:r w:rsidRPr="0021139C">
        <w:rPr>
          <w:b/>
        </w:rPr>
        <w:t xml:space="preserve">6.2.1.2 </w:t>
      </w:r>
      <w:r w:rsidRPr="0021139C">
        <w:rPr>
          <w:b/>
        </w:rPr>
        <w:tab/>
        <w:t>Requirements</w:t>
      </w:r>
      <w:bookmarkEnd w:id="1"/>
    </w:p>
    <w:p w:rsidR="00AE1D46" w:rsidRPr="001A0FCA" w:rsidRDefault="00AE1D46" w:rsidP="00AE1D46">
      <w:pPr>
        <w:pBdr>
          <w:top w:val="single" w:sz="4" w:space="1" w:color="auto"/>
          <w:left w:val="single" w:sz="4" w:space="4" w:color="auto"/>
          <w:bottom w:val="single" w:sz="4" w:space="1" w:color="auto"/>
          <w:right w:val="single" w:sz="4" w:space="4" w:color="auto"/>
        </w:pBdr>
      </w:pPr>
      <w:r w:rsidRPr="001A0FCA">
        <w:t xml:space="preserve">[R-6.2.1.2-001] The </w:t>
      </w:r>
      <w:proofErr w:type="spellStart"/>
      <w:r w:rsidRPr="001A0FCA">
        <w:t>MCData</w:t>
      </w:r>
      <w:proofErr w:type="spellEnd"/>
      <w:r w:rsidRPr="001A0FCA">
        <w:t xml:space="preserve"> Service shall provide controlled access to external</w:t>
      </w:r>
      <w:r>
        <w:t xml:space="preserve"> </w:t>
      </w:r>
      <w:r w:rsidRPr="001A0FCA">
        <w:t>services (e.g. data bases, web</w:t>
      </w:r>
      <w:r>
        <w:t xml:space="preserve"> </w:t>
      </w:r>
      <w:r w:rsidRPr="001A0FCA">
        <w:t>sites</w:t>
      </w:r>
      <w:r>
        <w:t>, event manager software</w:t>
      </w:r>
      <w:r w:rsidRPr="001A0FCA">
        <w:t>)</w:t>
      </w:r>
      <w:r>
        <w:t>.</w:t>
      </w:r>
    </w:p>
    <w:p w:rsidR="00AE1D46" w:rsidRDefault="00AE1D46" w:rsidP="00AE1D46">
      <w:pPr>
        <w:pBdr>
          <w:top w:val="single" w:sz="4" w:space="1" w:color="auto"/>
          <w:left w:val="single" w:sz="4" w:space="4" w:color="auto"/>
          <w:bottom w:val="single" w:sz="4" w:space="1" w:color="auto"/>
          <w:right w:val="single" w:sz="4" w:space="4" w:color="auto"/>
        </w:pBdr>
      </w:pPr>
      <w:r w:rsidRPr="001A0FCA">
        <w:t xml:space="preserve">[R-6.2.1.2-002] The </w:t>
      </w:r>
      <w:proofErr w:type="spellStart"/>
      <w:r w:rsidRPr="001A0FCA">
        <w:t>MCData</w:t>
      </w:r>
      <w:proofErr w:type="spellEnd"/>
      <w:r w:rsidRPr="001A0FCA">
        <w:t xml:space="preserve"> Service shall be able to select priorities to data flows for external</w:t>
      </w:r>
      <w:r>
        <w:t xml:space="preserve"> </w:t>
      </w:r>
      <w:r w:rsidRPr="001A0FCA">
        <w:t>services (e.g. data bases access, web sites, event manager software)</w:t>
      </w:r>
      <w:r>
        <w:t>.</w:t>
      </w:r>
    </w:p>
    <w:p w:rsidR="00AE1D46" w:rsidRDefault="00AE1D46" w:rsidP="00AE1D46">
      <w:r>
        <w:t>A summary of these requirements therefore is:</w:t>
      </w:r>
    </w:p>
    <w:p w:rsidR="00AE1D46" w:rsidRDefault="00AE1D46" w:rsidP="00AE1D46">
      <w:pPr>
        <w:pStyle w:val="B1"/>
      </w:pPr>
      <w:r>
        <w:t>-</w:t>
      </w:r>
      <w:r>
        <w:tab/>
        <w:t>UE to server or UE to UE transport</w:t>
      </w:r>
    </w:p>
    <w:p w:rsidR="00AE1D46" w:rsidRDefault="00AE1D46" w:rsidP="00AE1D46">
      <w:pPr>
        <w:pStyle w:val="B1"/>
      </w:pPr>
      <w:r>
        <w:lastRenderedPageBreak/>
        <w:t>-</w:t>
      </w:r>
      <w:r>
        <w:tab/>
        <w:t>Authorization by destination address</w:t>
      </w:r>
    </w:p>
    <w:p w:rsidR="00AE1D46" w:rsidRDefault="00AE1D46" w:rsidP="00AE1D46">
      <w:pPr>
        <w:pStyle w:val="B1"/>
      </w:pPr>
      <w:r>
        <w:t>-</w:t>
      </w:r>
      <w:r>
        <w:tab/>
        <w:t>Higher per packet priority (than general use) e.g. QCI=6</w:t>
      </w:r>
    </w:p>
    <w:p w:rsidR="00AE1D46" w:rsidRDefault="00AE1D46" w:rsidP="00AE1D46">
      <w:pPr>
        <w:pStyle w:val="B1"/>
      </w:pPr>
      <w:r>
        <w:t>-</w:t>
      </w:r>
      <w:r>
        <w:tab/>
        <w:t>Authorized change of per packet priority</w:t>
      </w:r>
    </w:p>
    <w:p w:rsidR="00AE1D46" w:rsidRDefault="00AE1D46" w:rsidP="00AE1D46"/>
    <w:p w:rsidR="00AE1D46" w:rsidRPr="00DB1226" w:rsidRDefault="00AE1D46" w:rsidP="00AE1D46">
      <w:pPr>
        <w:rPr>
          <w:b/>
          <w:sz w:val="24"/>
        </w:rPr>
      </w:pPr>
      <w:r w:rsidRPr="00DB1226">
        <w:rPr>
          <w:b/>
          <w:sz w:val="24"/>
        </w:rPr>
        <w:t>Derived service requirements</w:t>
      </w:r>
    </w:p>
    <w:p w:rsidR="00AE1D46" w:rsidRDefault="00AE1D46" w:rsidP="00AE1D46">
      <w:r>
        <w:t>To fulfil the above requirements, a number of additional or derived requirements are foreseen:</w:t>
      </w:r>
    </w:p>
    <w:p w:rsidR="00AE1D46" w:rsidRDefault="00AE1D46" w:rsidP="00AE1D46">
      <w:pPr>
        <w:ind w:left="360" w:hanging="360"/>
      </w:pPr>
      <w:r>
        <w:t>1.</w:t>
      </w:r>
      <w:r>
        <w:tab/>
        <w:t xml:space="preserve">The IP space used by applications must sit inside the IP space of the end user </w:t>
      </w:r>
      <w:r w:rsidR="00102542">
        <w:t>organization</w:t>
      </w:r>
      <w:r>
        <w:t xml:space="preserve">, and provide network extension. </w:t>
      </w:r>
    </w:p>
    <w:p w:rsidR="00AE1D46" w:rsidRDefault="00AE1D46" w:rsidP="00AE1D46">
      <w:pPr>
        <w:ind w:left="360" w:hanging="360"/>
      </w:pPr>
      <w:r>
        <w:t xml:space="preserve">2. </w:t>
      </w:r>
      <w:r>
        <w:tab/>
        <w:t xml:space="preserve">The application IP space </w:t>
      </w:r>
      <w:r w:rsidR="00E14558">
        <w:t xml:space="preserve">needs to be hidden from the </w:t>
      </w:r>
      <w:proofErr w:type="spellStart"/>
      <w:r>
        <w:t>MCData</w:t>
      </w:r>
      <w:proofErr w:type="spellEnd"/>
      <w:r>
        <w:t xml:space="preserve"> service provider and from the PLMN operator (if separate) who together provide the service.</w:t>
      </w:r>
    </w:p>
    <w:p w:rsidR="00AE1D46" w:rsidRDefault="00AE1D46" w:rsidP="00AE1D46">
      <w:pPr>
        <w:ind w:left="360" w:hanging="360"/>
      </w:pPr>
      <w:r>
        <w:t>3.</w:t>
      </w:r>
      <w:r>
        <w:tab/>
        <w:t>The IP path n</w:t>
      </w:r>
      <w:r w:rsidR="00E14558">
        <w:t xml:space="preserve">eeds to be secured from the </w:t>
      </w:r>
      <w:proofErr w:type="spellStart"/>
      <w:r>
        <w:t>MCData</w:t>
      </w:r>
      <w:proofErr w:type="spellEnd"/>
      <w:r>
        <w:t xml:space="preserve"> service provider and from the PLMN operator (if separate).</w:t>
      </w:r>
    </w:p>
    <w:p w:rsidR="00AE1D46" w:rsidRDefault="00AE1D46" w:rsidP="00AE1D46">
      <w:pPr>
        <w:ind w:left="360" w:hanging="360"/>
      </w:pPr>
      <w:r>
        <w:t xml:space="preserve">See figure </w:t>
      </w:r>
      <w:r w:rsidR="002F3552">
        <w:t xml:space="preserve">1 </w:t>
      </w:r>
      <w:r>
        <w:t>below:</w:t>
      </w:r>
    </w:p>
    <w:p w:rsidR="002F3552" w:rsidRDefault="00102542" w:rsidP="00827BA9">
      <w:pPr>
        <w:pStyle w:val="TH"/>
      </w:pPr>
      <w:r>
        <w:object w:dxaOrig="9741" w:dyaOrig="4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75pt;height:201.75pt" o:ole="">
            <v:imagedata r:id="rId7" o:title=""/>
          </v:shape>
          <o:OLEObject Type="Embed" ProgID="Visio.Drawing.11" ShapeID="_x0000_i1025" DrawAspect="Content" ObjectID="_1540279066" r:id="rId8"/>
        </w:object>
      </w:r>
      <w:r w:rsidR="002F3552">
        <w:t>Figure 1: Tunnelling end user data</w:t>
      </w:r>
    </w:p>
    <w:p w:rsidR="00AE1D46" w:rsidRDefault="00AE1D46" w:rsidP="00AE1D46">
      <w:pPr>
        <w:ind w:left="360" w:hanging="360"/>
      </w:pPr>
      <w:r>
        <w:t>4.</w:t>
      </w:r>
      <w:r>
        <w:tab/>
        <w:t>As the service is for IP connectivity, the end user application servers and terminal application do not need to u</w:t>
      </w:r>
      <w:r w:rsidR="00E14558">
        <w:t xml:space="preserve">nderstand any aspect of the </w:t>
      </w:r>
      <w:proofErr w:type="spellStart"/>
      <w:r>
        <w:t>MCData</w:t>
      </w:r>
      <w:proofErr w:type="spellEnd"/>
      <w:r>
        <w:t xml:space="preserve"> application level addressing, nor EPS level addressing.</w:t>
      </w:r>
    </w:p>
    <w:p w:rsidR="00AE1D46" w:rsidRDefault="00AE1D46" w:rsidP="00AE1D46">
      <w:pPr>
        <w:ind w:left="360" w:hanging="360"/>
      </w:pPr>
      <w:r>
        <w:t>5.</w:t>
      </w:r>
      <w:r>
        <w:tab/>
        <w:t xml:space="preserve">The client application should be supportable in either an external device, connected to the </w:t>
      </w:r>
      <w:proofErr w:type="spellStart"/>
      <w:r w:rsidR="00E14558">
        <w:t>MCData</w:t>
      </w:r>
      <w:proofErr w:type="spellEnd"/>
      <w:r>
        <w:t xml:space="preserve"> client by means of a suitable means, e.g. serial, USB, LAN etc, or in an internal application installed in the </w:t>
      </w:r>
      <w:proofErr w:type="spellStart"/>
      <w:r w:rsidR="00E14558">
        <w:t>MCData</w:t>
      </w:r>
      <w:proofErr w:type="spellEnd"/>
      <w:r>
        <w:t xml:space="preserve"> client, with a suitable API.</w:t>
      </w:r>
    </w:p>
    <w:p w:rsidR="00AE1D46" w:rsidRDefault="00AE1D46" w:rsidP="00AE1D46">
      <w:pPr>
        <w:ind w:left="360" w:hanging="360"/>
      </w:pPr>
      <w:r>
        <w:t>6.</w:t>
      </w:r>
      <w:r>
        <w:tab/>
        <w:t xml:space="preserve">The connectivity will be provided by a bearer with configurable </w:t>
      </w:r>
      <w:proofErr w:type="spellStart"/>
      <w:r>
        <w:t>QoS</w:t>
      </w:r>
      <w:proofErr w:type="spellEnd"/>
      <w:r>
        <w:t xml:space="preserve"> and priority.</w:t>
      </w:r>
    </w:p>
    <w:p w:rsidR="00AE1D46" w:rsidRDefault="00AE1D46" w:rsidP="00AE1D46">
      <w:pPr>
        <w:ind w:left="360" w:hanging="360"/>
      </w:pPr>
      <w:r>
        <w:t>7.</w:t>
      </w:r>
      <w:r>
        <w:tab/>
        <w:t xml:space="preserve">There should be no specific allowance for streaming services; a best effort service will be provided.  The application will need to take into account variations in available bandwidth and latency (as a consumer application would have to).  For a streamed service with specific bandwidth or latency, the </w:t>
      </w:r>
      <w:proofErr w:type="spellStart"/>
      <w:r>
        <w:t>MCData</w:t>
      </w:r>
      <w:proofErr w:type="spellEnd"/>
      <w:r>
        <w:t xml:space="preserve"> streaming service is provided in a 3GPP environment.</w:t>
      </w:r>
    </w:p>
    <w:p w:rsidR="00AE1D46" w:rsidRPr="00DB1226" w:rsidRDefault="00AE1D46" w:rsidP="00AE1D46">
      <w:pPr>
        <w:ind w:left="360" w:hanging="360"/>
        <w:rPr>
          <w:b/>
          <w:sz w:val="24"/>
        </w:rPr>
      </w:pPr>
      <w:r w:rsidRPr="00DB1226">
        <w:rPr>
          <w:b/>
          <w:sz w:val="24"/>
        </w:rPr>
        <w:t>Key issues</w:t>
      </w:r>
    </w:p>
    <w:p w:rsidR="00AE1D46" w:rsidRDefault="00AE1D46" w:rsidP="00AE1D46">
      <w:r>
        <w:t>From the service requirements, the following key issues emerge:</w:t>
      </w:r>
    </w:p>
    <w:p w:rsidR="00AE1D46" w:rsidRDefault="00AE1D46" w:rsidP="00AE1D46">
      <w:pPr>
        <w:ind w:left="360" w:hanging="360"/>
      </w:pPr>
      <w:r>
        <w:t>1.</w:t>
      </w:r>
      <w:r>
        <w:tab/>
        <w:t>Service initiation</w:t>
      </w:r>
    </w:p>
    <w:p w:rsidR="00AE1D46" w:rsidRDefault="00AE1D46" w:rsidP="00AE1D46">
      <w:r>
        <w:t>The trigger to activate IP connectivity needs to be based on a client attempting to establish a connection, e.g. a separate terminal establishes a PPP session, or obtains an IP address (e.g. by DHCP), or an internally installed application opens a socket using a device operating system API; or could occur automatically when a user logs into the terminal so that the connection is always present.</w:t>
      </w:r>
    </w:p>
    <w:p w:rsidR="00AE1D46" w:rsidRDefault="00AE1D46" w:rsidP="00AE1D46">
      <w:r>
        <w:lastRenderedPageBreak/>
        <w:t xml:space="preserve">Opening the service will be the trigger in turn to establish a bearer, or assign an existing bearer to also carry IP connectivity traffic for this connection.  If a NAT is used between the </w:t>
      </w:r>
      <w:proofErr w:type="spellStart"/>
      <w:r>
        <w:t>MCData</w:t>
      </w:r>
      <w:proofErr w:type="spellEnd"/>
      <w:r>
        <w:t xml:space="preserve"> service and end user network, or between </w:t>
      </w:r>
      <w:proofErr w:type="spellStart"/>
      <w:r>
        <w:t>MCData</w:t>
      </w:r>
      <w:proofErr w:type="spellEnd"/>
      <w:r>
        <w:t xml:space="preserve"> provider and the PLMN, NAT paths need to be established at this time.</w:t>
      </w:r>
    </w:p>
    <w:p w:rsidR="00AE1D46" w:rsidRDefault="00AE1D46" w:rsidP="00AE1D46">
      <w:r>
        <w:t>2.</w:t>
      </w:r>
      <w:r>
        <w:tab/>
        <w:t>Bearers</w:t>
      </w:r>
    </w:p>
    <w:p w:rsidR="00AE1D46" w:rsidRDefault="00AE1D46" w:rsidP="00AE1D46">
      <w:r>
        <w:t xml:space="preserve">The IP connectivity service will have no knowledge of the needs of the application.  The application can be expected to make intermittent use of data.  Therefore the bearer used for the service should be non-GBR.  The bearer could be shared with another mission critical use bearer which is assigned the same </w:t>
      </w:r>
      <w:proofErr w:type="spellStart"/>
      <w:r>
        <w:t>QoS</w:t>
      </w:r>
      <w:proofErr w:type="spellEnd"/>
      <w:r>
        <w:t>, or could be started separately (provided the UE has sufficient bearers to carry the service).</w:t>
      </w:r>
    </w:p>
    <w:p w:rsidR="00AE1D46" w:rsidRDefault="00AE1D46" w:rsidP="00AE1D46">
      <w:r>
        <w:t>3.</w:t>
      </w:r>
      <w:r>
        <w:tab/>
        <w:t>Multiple sessions</w:t>
      </w:r>
    </w:p>
    <w:p w:rsidR="00AE1D46" w:rsidRDefault="00AE1D46" w:rsidP="00AE1D46">
      <w:r>
        <w:t xml:space="preserve">There should be support for multiple simultaneous IP connection sessions; both for multiple client </w:t>
      </w:r>
      <w:proofErr w:type="gramStart"/>
      <w:r>
        <w:t>applications accessing</w:t>
      </w:r>
      <w:proofErr w:type="gramEnd"/>
      <w:r>
        <w:t xml:space="preserve"> the same end user network, and for multiple client applications accessing different end user networks (therefore requiring separate tunnels).</w:t>
      </w:r>
    </w:p>
    <w:p w:rsidR="00AE1D46" w:rsidRDefault="00AE1D46" w:rsidP="00AE1D46">
      <w:r>
        <w:t xml:space="preserve">The </w:t>
      </w:r>
      <w:proofErr w:type="spellStart"/>
      <w:r>
        <w:t>MCData</w:t>
      </w:r>
      <w:proofErr w:type="spellEnd"/>
      <w:r>
        <w:t xml:space="preserve"> application will need to set up or share the bearer when the service is initiated by the relevant trigger.</w:t>
      </w:r>
    </w:p>
    <w:p w:rsidR="00AE1D46" w:rsidRDefault="004A2A31" w:rsidP="00AE1D46">
      <w:r>
        <w:t>4.</w:t>
      </w:r>
      <w:r>
        <w:tab/>
        <w:t>Encapsulation and security</w:t>
      </w:r>
    </w:p>
    <w:p w:rsidR="00AE1D46" w:rsidRDefault="00AE1D46" w:rsidP="00AE1D46">
      <w:r>
        <w:t xml:space="preserve">To secure the end user IP traffic and protect IP addressing, one or more secure tunnels is needed.  IPSec is one logical solution.  If IPSec is used, the outer IP addresses of the tunnel (those visible to and routable by the </w:t>
      </w:r>
      <w:proofErr w:type="spellStart"/>
      <w:r>
        <w:t>MCData</w:t>
      </w:r>
      <w:proofErr w:type="spellEnd"/>
      <w:r>
        <w:t xml:space="preserve"> service) will need to be provided by the </w:t>
      </w:r>
      <w:proofErr w:type="spellStart"/>
      <w:r>
        <w:t>MCData</w:t>
      </w:r>
      <w:proofErr w:type="spellEnd"/>
      <w:r>
        <w:t xml:space="preserve"> service.</w:t>
      </w:r>
    </w:p>
    <w:p w:rsidR="004A2A31" w:rsidRDefault="004A2A31" w:rsidP="00AE1D46">
      <w:r>
        <w:t>There are potentially three 'layers' of IP addressing needed to fulfil the service:</w:t>
      </w:r>
    </w:p>
    <w:p w:rsidR="004A2A31" w:rsidRDefault="004A2A31" w:rsidP="00AE1D46">
      <w:r>
        <w:t xml:space="preserve">The UE will have an IP address assigned by the PLMN operator, within a PDN also configured by the PLMN operator.  It is possible that the IP Data connectivity component will have a separate IP address to that/those assigned for MCPTT and </w:t>
      </w:r>
      <w:proofErr w:type="spellStart"/>
      <w:r>
        <w:t>MCVideo</w:t>
      </w:r>
      <w:proofErr w:type="spellEnd"/>
      <w:r>
        <w:t>; but also possible that there will be a single IP address for U-plane traffic, and the different services separated by different ports.  Thus an overlay protocol such as UDP is necessary.</w:t>
      </w:r>
    </w:p>
    <w:p w:rsidR="004A2A31" w:rsidRDefault="00102542" w:rsidP="00AE1D46">
      <w:r>
        <w:t xml:space="preserve">One </w:t>
      </w:r>
      <w:proofErr w:type="spellStart"/>
      <w:r>
        <w:t>MCData</w:t>
      </w:r>
      <w:proofErr w:type="spellEnd"/>
      <w:r>
        <w:t xml:space="preserve"> service may support multiple end user organizations.  </w:t>
      </w:r>
      <w:r w:rsidR="004A2A31">
        <w:t xml:space="preserve">If outer 'layer' UDP/IP uses addresses assigned by the PLMN operator, there will need to be a second 'layer' provided by the </w:t>
      </w:r>
      <w:proofErr w:type="spellStart"/>
      <w:r w:rsidR="004A2A31">
        <w:t>MCData</w:t>
      </w:r>
      <w:proofErr w:type="spellEnd"/>
      <w:r w:rsidR="004A2A31">
        <w:t xml:space="preserve"> service provider which will identify the endpoints of security tunnels used to carry </w:t>
      </w:r>
      <w:r>
        <w:t xml:space="preserve">traffic to separate </w:t>
      </w:r>
      <w:r w:rsidR="004A2A31">
        <w:t xml:space="preserve">end user </w:t>
      </w:r>
      <w:r>
        <w:t>organizations</w:t>
      </w:r>
      <w:r w:rsidR="004A2A31">
        <w:t xml:space="preserve">.  These must be able to terminate outside the UE in the case where the user </w:t>
      </w:r>
      <w:r>
        <w:t>organization</w:t>
      </w:r>
      <w:r w:rsidR="004A2A31">
        <w:t xml:space="preserve"> needs the security to terminate at or close to a terminal device.  This IP 'layer' will be the outer layer for an IPSec tunnel (or whichever security protocol is decided by SA3).</w:t>
      </w:r>
    </w:p>
    <w:p w:rsidR="004A2A31" w:rsidRDefault="004A2A31" w:rsidP="00AE1D46">
      <w:r>
        <w:t xml:space="preserve">The inner IP addresses will be assigned by the mission critical organization that is the end user organization that makes use of the service.  The IP address plan will be hidden from the </w:t>
      </w:r>
      <w:proofErr w:type="spellStart"/>
      <w:r>
        <w:t>MCData</w:t>
      </w:r>
      <w:proofErr w:type="spellEnd"/>
      <w:r>
        <w:t xml:space="preserve"> service provider and from the PLMN.</w:t>
      </w:r>
    </w:p>
    <w:p w:rsidR="002F3552" w:rsidRDefault="002F3552" w:rsidP="00AE1D46">
      <w:r>
        <w:t>Diagrammatically this looks as figure 2 below:</w:t>
      </w:r>
    </w:p>
    <w:p w:rsidR="002F3552" w:rsidRDefault="00827BA9" w:rsidP="002F3552">
      <w:pPr>
        <w:pStyle w:val="TH"/>
      </w:pPr>
      <w:r>
        <w:object w:dxaOrig="10974" w:dyaOrig="4433">
          <v:shape id="_x0000_i1026" type="#_x0000_t75" style="width:473.25pt;height:191.25pt" o:ole="">
            <v:imagedata r:id="rId9" o:title=""/>
          </v:shape>
          <o:OLEObject Type="Embed" ProgID="Visio.Drawing.11" ShapeID="_x0000_i1026" DrawAspect="Content" ObjectID="_1540279067" r:id="rId10"/>
        </w:object>
      </w:r>
    </w:p>
    <w:p w:rsidR="002F3552" w:rsidRDefault="002F3552" w:rsidP="002F3552">
      <w:pPr>
        <w:pStyle w:val="TF"/>
      </w:pPr>
      <w:r>
        <w:t>Figure 2: IP addressing and tunnels</w:t>
      </w:r>
    </w:p>
    <w:p w:rsidR="00AE1D46" w:rsidRDefault="00AE1D46" w:rsidP="00AE1D46">
      <w:r>
        <w:t>This will then create three layers of packets and addressing:</w:t>
      </w:r>
    </w:p>
    <w:p w:rsidR="00AE1D46" w:rsidRDefault="00AE1D46" w:rsidP="00AE1D46">
      <w:r>
        <w:lastRenderedPageBreak/>
        <w:tab/>
      </w:r>
      <w:r>
        <w:tab/>
        <w:t>[UDP/IP (</w:t>
      </w:r>
      <w:proofErr w:type="spellStart"/>
      <w:r>
        <w:t>MCData</w:t>
      </w:r>
      <w:proofErr w:type="spellEnd"/>
      <w:r>
        <w:t xml:space="preserve"> serv</w:t>
      </w:r>
      <w:r w:rsidR="00102542">
        <w:t>i</w:t>
      </w:r>
      <w:r>
        <w:t xml:space="preserve">ce) [IPSec [user </w:t>
      </w:r>
      <w:proofErr w:type="gramStart"/>
      <w:r>
        <w:t>IP ]</w:t>
      </w:r>
      <w:proofErr w:type="gramEnd"/>
      <w:r>
        <w:t>]]</w:t>
      </w:r>
    </w:p>
    <w:p w:rsidR="002214D2" w:rsidRDefault="002214D2" w:rsidP="00AE1D46"/>
    <w:p w:rsidR="00AE1D46" w:rsidRDefault="00AE1D46" w:rsidP="00AE1D46">
      <w:r>
        <w:t>5.</w:t>
      </w:r>
      <w:r>
        <w:tab/>
        <w:t>Lawful interception</w:t>
      </w:r>
    </w:p>
    <w:p w:rsidR="00AE1D46" w:rsidRDefault="00AE1D46" w:rsidP="00AE1D46">
      <w:r>
        <w:t>The content would only be available within the end user network, and therefore any logging or lawful interception service would need to be provided within that network.</w:t>
      </w:r>
    </w:p>
    <w:p w:rsidR="00AE1D46" w:rsidRDefault="00AE1D46" w:rsidP="00AE1D46">
      <w:r>
        <w:t>6.</w:t>
      </w:r>
      <w:r>
        <w:tab/>
        <w:t>Multicast IP</w:t>
      </w:r>
    </w:p>
    <w:p w:rsidR="00AE1D46" w:rsidRDefault="00AE1D46" w:rsidP="00AE1D46">
      <w:r>
        <w:t>An application within a fixed network may make use of multicast IP to send data to a set of data hosts simultaneously.  A simple solution to allow this would be to send packets individually to clients making use of the service.</w:t>
      </w:r>
    </w:p>
    <w:p w:rsidR="00AE1D46" w:rsidRDefault="00AE1D46" w:rsidP="00AE1D46">
      <w:r>
        <w:t xml:space="preserve">The mapping of multicast IP addresses within the end user network to any use of multicast by the </w:t>
      </w:r>
      <w:proofErr w:type="spellStart"/>
      <w:r>
        <w:t>MCData</w:t>
      </w:r>
      <w:proofErr w:type="spellEnd"/>
      <w:r>
        <w:t xml:space="preserve"> service, and any MBMS function in the PLMN would be problematic, as the end user network IP addresses would be hidden from the </w:t>
      </w:r>
      <w:proofErr w:type="spellStart"/>
      <w:r>
        <w:t>MCData</w:t>
      </w:r>
      <w:proofErr w:type="spellEnd"/>
      <w:r>
        <w:t xml:space="preserve"> service.  Therefore the tunnel endpoints would need to convert multicast addresses to </w:t>
      </w:r>
      <w:proofErr w:type="spellStart"/>
      <w:r>
        <w:t>unicast</w:t>
      </w:r>
      <w:proofErr w:type="spellEnd"/>
      <w:r>
        <w:t xml:space="preserve"> addresses for each </w:t>
      </w:r>
      <w:proofErr w:type="spellStart"/>
      <w:r>
        <w:t>MCData</w:t>
      </w:r>
      <w:proofErr w:type="spellEnd"/>
      <w:r>
        <w:t xml:space="preserve"> client – or more probably, a multicast IP service would not be supportable.</w:t>
      </w:r>
    </w:p>
    <w:p w:rsidR="00FD4765" w:rsidRDefault="00FD4765" w:rsidP="00A45CBF"/>
    <w:sectPr w:rsidR="00FD4765" w:rsidSect="00A45CBF">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0CCB" w:rsidRDefault="006D0CCB" w:rsidP="008A22E9">
      <w:pPr>
        <w:spacing w:after="0"/>
      </w:pPr>
      <w:r>
        <w:separator/>
      </w:r>
    </w:p>
  </w:endnote>
  <w:endnote w:type="continuationSeparator" w:id="0">
    <w:p w:rsidR="006D0CCB" w:rsidRDefault="006D0CCB" w:rsidP="008A22E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0CCB" w:rsidRDefault="006D0CCB" w:rsidP="008A22E9">
      <w:pPr>
        <w:spacing w:after="0"/>
      </w:pPr>
      <w:r>
        <w:separator/>
      </w:r>
    </w:p>
  </w:footnote>
  <w:footnote w:type="continuationSeparator" w:id="0">
    <w:p w:rsidR="006D0CCB" w:rsidRDefault="006D0CCB" w:rsidP="008A22E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9E063DE"/>
    <w:lvl w:ilvl="0">
      <w:start w:val="1"/>
      <w:numFmt w:val="decimal"/>
      <w:lvlText w:val="%1."/>
      <w:lvlJc w:val="left"/>
      <w:pPr>
        <w:tabs>
          <w:tab w:val="num" w:pos="1492"/>
        </w:tabs>
        <w:ind w:left="1492" w:hanging="360"/>
      </w:pPr>
    </w:lvl>
  </w:abstractNum>
  <w:abstractNum w:abstractNumId="1">
    <w:nsid w:val="FFFFFF7D"/>
    <w:multiLevelType w:val="singleLevel"/>
    <w:tmpl w:val="0C7AE65E"/>
    <w:lvl w:ilvl="0">
      <w:start w:val="1"/>
      <w:numFmt w:val="decimal"/>
      <w:lvlText w:val="%1."/>
      <w:lvlJc w:val="left"/>
      <w:pPr>
        <w:tabs>
          <w:tab w:val="num" w:pos="1209"/>
        </w:tabs>
        <w:ind w:left="1209" w:hanging="360"/>
      </w:pPr>
    </w:lvl>
  </w:abstractNum>
  <w:abstractNum w:abstractNumId="2">
    <w:nsid w:val="FFFFFF7E"/>
    <w:multiLevelType w:val="singleLevel"/>
    <w:tmpl w:val="C8085494"/>
    <w:lvl w:ilvl="0">
      <w:start w:val="1"/>
      <w:numFmt w:val="decimal"/>
      <w:lvlText w:val="%1."/>
      <w:lvlJc w:val="left"/>
      <w:pPr>
        <w:tabs>
          <w:tab w:val="num" w:pos="926"/>
        </w:tabs>
        <w:ind w:left="926" w:hanging="360"/>
      </w:pPr>
    </w:lvl>
  </w:abstractNum>
  <w:abstractNum w:abstractNumId="3">
    <w:nsid w:val="4FEE114D"/>
    <w:multiLevelType w:val="hybridMultilevel"/>
    <w:tmpl w:val="DBE8EE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linkStyles/>
  <w:stylePaneFormatFilter w:val="3F01"/>
  <w:defaultTabStop w:val="720"/>
  <w:characterSpacingControl w:val="doNotCompress"/>
  <w:footnotePr>
    <w:footnote w:id="-1"/>
    <w:footnote w:id="0"/>
  </w:footnotePr>
  <w:endnotePr>
    <w:endnote w:id="-1"/>
    <w:endnote w:id="0"/>
  </w:endnotePr>
  <w:compat>
    <w:useFELayout/>
  </w:compat>
  <w:rsids>
    <w:rsidRoot w:val="00A45CBF"/>
    <w:rsid w:val="000040D1"/>
    <w:rsid w:val="00012CAF"/>
    <w:rsid w:val="00016B19"/>
    <w:rsid w:val="00016D83"/>
    <w:rsid w:val="000178B9"/>
    <w:rsid w:val="00021B4D"/>
    <w:rsid w:val="0002503B"/>
    <w:rsid w:val="00026C30"/>
    <w:rsid w:val="00027666"/>
    <w:rsid w:val="00033242"/>
    <w:rsid w:val="00044844"/>
    <w:rsid w:val="00050B3B"/>
    <w:rsid w:val="0005162F"/>
    <w:rsid w:val="00052162"/>
    <w:rsid w:val="0005547C"/>
    <w:rsid w:val="00057570"/>
    <w:rsid w:val="0006096B"/>
    <w:rsid w:val="00063DEF"/>
    <w:rsid w:val="00073131"/>
    <w:rsid w:val="000736A2"/>
    <w:rsid w:val="00076C0B"/>
    <w:rsid w:val="000770D2"/>
    <w:rsid w:val="000803CD"/>
    <w:rsid w:val="000808C9"/>
    <w:rsid w:val="00081FDE"/>
    <w:rsid w:val="0008579E"/>
    <w:rsid w:val="0008734C"/>
    <w:rsid w:val="00087BBB"/>
    <w:rsid w:val="000917C1"/>
    <w:rsid w:val="00097B86"/>
    <w:rsid w:val="000A17B2"/>
    <w:rsid w:val="000A29A2"/>
    <w:rsid w:val="000A3448"/>
    <w:rsid w:val="000A585C"/>
    <w:rsid w:val="000B030C"/>
    <w:rsid w:val="000B068F"/>
    <w:rsid w:val="000B0AFA"/>
    <w:rsid w:val="000B1A72"/>
    <w:rsid w:val="000B1F26"/>
    <w:rsid w:val="000B52F5"/>
    <w:rsid w:val="000B5AFD"/>
    <w:rsid w:val="000C014F"/>
    <w:rsid w:val="000C4E37"/>
    <w:rsid w:val="000C5044"/>
    <w:rsid w:val="000D01B2"/>
    <w:rsid w:val="000D0278"/>
    <w:rsid w:val="000D382E"/>
    <w:rsid w:val="000D505C"/>
    <w:rsid w:val="000D60A4"/>
    <w:rsid w:val="000D71CB"/>
    <w:rsid w:val="000D79FE"/>
    <w:rsid w:val="000E0A05"/>
    <w:rsid w:val="000E0B51"/>
    <w:rsid w:val="000E260D"/>
    <w:rsid w:val="000E65F3"/>
    <w:rsid w:val="000E7396"/>
    <w:rsid w:val="000F296C"/>
    <w:rsid w:val="000F5B38"/>
    <w:rsid w:val="0010172A"/>
    <w:rsid w:val="00102542"/>
    <w:rsid w:val="00104151"/>
    <w:rsid w:val="00112487"/>
    <w:rsid w:val="001124BF"/>
    <w:rsid w:val="00112547"/>
    <w:rsid w:val="00112828"/>
    <w:rsid w:val="00116B42"/>
    <w:rsid w:val="00125869"/>
    <w:rsid w:val="00130899"/>
    <w:rsid w:val="001355CE"/>
    <w:rsid w:val="00136428"/>
    <w:rsid w:val="00142FCD"/>
    <w:rsid w:val="00153900"/>
    <w:rsid w:val="00153F82"/>
    <w:rsid w:val="00154695"/>
    <w:rsid w:val="00156032"/>
    <w:rsid w:val="00165AC1"/>
    <w:rsid w:val="00165F4A"/>
    <w:rsid w:val="00172919"/>
    <w:rsid w:val="00172986"/>
    <w:rsid w:val="00172C62"/>
    <w:rsid w:val="00180AF2"/>
    <w:rsid w:val="00183621"/>
    <w:rsid w:val="00185CBC"/>
    <w:rsid w:val="00186B26"/>
    <w:rsid w:val="00191741"/>
    <w:rsid w:val="00194C66"/>
    <w:rsid w:val="001953D1"/>
    <w:rsid w:val="001A3699"/>
    <w:rsid w:val="001A4B28"/>
    <w:rsid w:val="001A5EEE"/>
    <w:rsid w:val="001B0596"/>
    <w:rsid w:val="001B0982"/>
    <w:rsid w:val="001B25FD"/>
    <w:rsid w:val="001B461C"/>
    <w:rsid w:val="001C04FF"/>
    <w:rsid w:val="001C6726"/>
    <w:rsid w:val="001D51FF"/>
    <w:rsid w:val="001D5321"/>
    <w:rsid w:val="001D634E"/>
    <w:rsid w:val="001D6833"/>
    <w:rsid w:val="001E7BA6"/>
    <w:rsid w:val="001F3226"/>
    <w:rsid w:val="001F63CB"/>
    <w:rsid w:val="001F665F"/>
    <w:rsid w:val="001F7F37"/>
    <w:rsid w:val="00204678"/>
    <w:rsid w:val="00210D03"/>
    <w:rsid w:val="00211D42"/>
    <w:rsid w:val="00211F5D"/>
    <w:rsid w:val="002130E8"/>
    <w:rsid w:val="00214B08"/>
    <w:rsid w:val="00216010"/>
    <w:rsid w:val="002207CC"/>
    <w:rsid w:val="0022104A"/>
    <w:rsid w:val="002214D2"/>
    <w:rsid w:val="00226272"/>
    <w:rsid w:val="00230205"/>
    <w:rsid w:val="002315D4"/>
    <w:rsid w:val="002432F2"/>
    <w:rsid w:val="00244091"/>
    <w:rsid w:val="0024515C"/>
    <w:rsid w:val="00246053"/>
    <w:rsid w:val="00246E06"/>
    <w:rsid w:val="00247609"/>
    <w:rsid w:val="00247814"/>
    <w:rsid w:val="00250A7A"/>
    <w:rsid w:val="00257009"/>
    <w:rsid w:val="00257523"/>
    <w:rsid w:val="00261949"/>
    <w:rsid w:val="00261A96"/>
    <w:rsid w:val="00267172"/>
    <w:rsid w:val="00273232"/>
    <w:rsid w:val="00284B29"/>
    <w:rsid w:val="002878F2"/>
    <w:rsid w:val="002910C0"/>
    <w:rsid w:val="0029781B"/>
    <w:rsid w:val="002A1C32"/>
    <w:rsid w:val="002A3B88"/>
    <w:rsid w:val="002A6978"/>
    <w:rsid w:val="002A6A22"/>
    <w:rsid w:val="002B30DC"/>
    <w:rsid w:val="002B66B5"/>
    <w:rsid w:val="002C3678"/>
    <w:rsid w:val="002C404E"/>
    <w:rsid w:val="002D4E86"/>
    <w:rsid w:val="002E0F8C"/>
    <w:rsid w:val="002E5CCC"/>
    <w:rsid w:val="002E5E4B"/>
    <w:rsid w:val="002F3552"/>
    <w:rsid w:val="002F4EFF"/>
    <w:rsid w:val="002F51E7"/>
    <w:rsid w:val="002F7422"/>
    <w:rsid w:val="003006A0"/>
    <w:rsid w:val="00302EDB"/>
    <w:rsid w:val="00303D05"/>
    <w:rsid w:val="0030616C"/>
    <w:rsid w:val="003126B1"/>
    <w:rsid w:val="0031297B"/>
    <w:rsid w:val="003173C4"/>
    <w:rsid w:val="00320CD1"/>
    <w:rsid w:val="003220E1"/>
    <w:rsid w:val="0032231C"/>
    <w:rsid w:val="003231A7"/>
    <w:rsid w:val="003245A9"/>
    <w:rsid w:val="00324A19"/>
    <w:rsid w:val="00326493"/>
    <w:rsid w:val="00340530"/>
    <w:rsid w:val="00351802"/>
    <w:rsid w:val="00353024"/>
    <w:rsid w:val="003549BD"/>
    <w:rsid w:val="00354CCC"/>
    <w:rsid w:val="00356467"/>
    <w:rsid w:val="00361FE3"/>
    <w:rsid w:val="003705CD"/>
    <w:rsid w:val="00370B5A"/>
    <w:rsid w:val="003812EE"/>
    <w:rsid w:val="003847A9"/>
    <w:rsid w:val="003854B9"/>
    <w:rsid w:val="00385CAA"/>
    <w:rsid w:val="00386194"/>
    <w:rsid w:val="00386962"/>
    <w:rsid w:val="00386AFC"/>
    <w:rsid w:val="00387C21"/>
    <w:rsid w:val="003948C7"/>
    <w:rsid w:val="00395AE1"/>
    <w:rsid w:val="0039683F"/>
    <w:rsid w:val="003A6BE6"/>
    <w:rsid w:val="003B06C3"/>
    <w:rsid w:val="003B609D"/>
    <w:rsid w:val="003B612F"/>
    <w:rsid w:val="003C14C7"/>
    <w:rsid w:val="003C7410"/>
    <w:rsid w:val="003D1837"/>
    <w:rsid w:val="003D3A1A"/>
    <w:rsid w:val="003D73FB"/>
    <w:rsid w:val="003D7981"/>
    <w:rsid w:val="003E468C"/>
    <w:rsid w:val="003E63FC"/>
    <w:rsid w:val="003F0762"/>
    <w:rsid w:val="003F1BFE"/>
    <w:rsid w:val="003F3391"/>
    <w:rsid w:val="00404889"/>
    <w:rsid w:val="0041268E"/>
    <w:rsid w:val="004133D4"/>
    <w:rsid w:val="00416645"/>
    <w:rsid w:val="004172A3"/>
    <w:rsid w:val="0041754D"/>
    <w:rsid w:val="00417A12"/>
    <w:rsid w:val="00423170"/>
    <w:rsid w:val="00432488"/>
    <w:rsid w:val="004331B3"/>
    <w:rsid w:val="00433754"/>
    <w:rsid w:val="00434D9A"/>
    <w:rsid w:val="0044190E"/>
    <w:rsid w:val="0044337D"/>
    <w:rsid w:val="00443F0F"/>
    <w:rsid w:val="004532B3"/>
    <w:rsid w:val="0045332A"/>
    <w:rsid w:val="0045543F"/>
    <w:rsid w:val="004563B3"/>
    <w:rsid w:val="00460506"/>
    <w:rsid w:val="004617B2"/>
    <w:rsid w:val="00466E24"/>
    <w:rsid w:val="00470A49"/>
    <w:rsid w:val="00483CE8"/>
    <w:rsid w:val="00484287"/>
    <w:rsid w:val="00484761"/>
    <w:rsid w:val="004931B8"/>
    <w:rsid w:val="004962D7"/>
    <w:rsid w:val="00496F7D"/>
    <w:rsid w:val="00497F70"/>
    <w:rsid w:val="004A0796"/>
    <w:rsid w:val="004A2A31"/>
    <w:rsid w:val="004B044F"/>
    <w:rsid w:val="004B3555"/>
    <w:rsid w:val="004B44EE"/>
    <w:rsid w:val="004B50F7"/>
    <w:rsid w:val="004B5DC7"/>
    <w:rsid w:val="004B7C0F"/>
    <w:rsid w:val="004C1132"/>
    <w:rsid w:val="004C20AA"/>
    <w:rsid w:val="004C214E"/>
    <w:rsid w:val="004C35FB"/>
    <w:rsid w:val="004C382E"/>
    <w:rsid w:val="004C4D02"/>
    <w:rsid w:val="004C6E95"/>
    <w:rsid w:val="004D3B8A"/>
    <w:rsid w:val="004D7B0B"/>
    <w:rsid w:val="004E256A"/>
    <w:rsid w:val="004E3252"/>
    <w:rsid w:val="004E6016"/>
    <w:rsid w:val="004F52BB"/>
    <w:rsid w:val="00502939"/>
    <w:rsid w:val="00506D4E"/>
    <w:rsid w:val="0052645D"/>
    <w:rsid w:val="00530E7F"/>
    <w:rsid w:val="0053432C"/>
    <w:rsid w:val="00541787"/>
    <w:rsid w:val="00541925"/>
    <w:rsid w:val="00545624"/>
    <w:rsid w:val="0054619D"/>
    <w:rsid w:val="00551668"/>
    <w:rsid w:val="00553BBE"/>
    <w:rsid w:val="00556BEB"/>
    <w:rsid w:val="005651D4"/>
    <w:rsid w:val="00565335"/>
    <w:rsid w:val="00565DDD"/>
    <w:rsid w:val="005677FF"/>
    <w:rsid w:val="00570264"/>
    <w:rsid w:val="005728F1"/>
    <w:rsid w:val="00580A53"/>
    <w:rsid w:val="005837A4"/>
    <w:rsid w:val="00584AE9"/>
    <w:rsid w:val="00586911"/>
    <w:rsid w:val="0059005C"/>
    <w:rsid w:val="005910C8"/>
    <w:rsid w:val="00596140"/>
    <w:rsid w:val="00596817"/>
    <w:rsid w:val="00597E77"/>
    <w:rsid w:val="005A2D78"/>
    <w:rsid w:val="005A4248"/>
    <w:rsid w:val="005B12E1"/>
    <w:rsid w:val="005B3F0D"/>
    <w:rsid w:val="005B5400"/>
    <w:rsid w:val="005B57CA"/>
    <w:rsid w:val="005B62E3"/>
    <w:rsid w:val="005C1703"/>
    <w:rsid w:val="005C2065"/>
    <w:rsid w:val="005D04DD"/>
    <w:rsid w:val="005D06F3"/>
    <w:rsid w:val="005D20F3"/>
    <w:rsid w:val="005D48DD"/>
    <w:rsid w:val="005D5ABA"/>
    <w:rsid w:val="005D5E5A"/>
    <w:rsid w:val="005D738F"/>
    <w:rsid w:val="005E0894"/>
    <w:rsid w:val="005E2110"/>
    <w:rsid w:val="005E6E51"/>
    <w:rsid w:val="005F11D6"/>
    <w:rsid w:val="005F29C0"/>
    <w:rsid w:val="006003C7"/>
    <w:rsid w:val="006037BE"/>
    <w:rsid w:val="006044E7"/>
    <w:rsid w:val="00606A0F"/>
    <w:rsid w:val="00614AD9"/>
    <w:rsid w:val="00614AFF"/>
    <w:rsid w:val="00615E56"/>
    <w:rsid w:val="00617E63"/>
    <w:rsid w:val="00623FBE"/>
    <w:rsid w:val="006266CB"/>
    <w:rsid w:val="0062719B"/>
    <w:rsid w:val="006316CB"/>
    <w:rsid w:val="00632611"/>
    <w:rsid w:val="0063435E"/>
    <w:rsid w:val="00634916"/>
    <w:rsid w:val="00636B6C"/>
    <w:rsid w:val="00653D48"/>
    <w:rsid w:val="00661E6E"/>
    <w:rsid w:val="00662BA3"/>
    <w:rsid w:val="006650BB"/>
    <w:rsid w:val="00666C7E"/>
    <w:rsid w:val="00670860"/>
    <w:rsid w:val="0067656C"/>
    <w:rsid w:val="00677AEF"/>
    <w:rsid w:val="00682E91"/>
    <w:rsid w:val="00682F29"/>
    <w:rsid w:val="006874AA"/>
    <w:rsid w:val="006905E8"/>
    <w:rsid w:val="00690D88"/>
    <w:rsid w:val="00693902"/>
    <w:rsid w:val="00696034"/>
    <w:rsid w:val="00696AA4"/>
    <w:rsid w:val="00697729"/>
    <w:rsid w:val="006A11BF"/>
    <w:rsid w:val="006A18FE"/>
    <w:rsid w:val="006A2202"/>
    <w:rsid w:val="006A66E9"/>
    <w:rsid w:val="006A6D8C"/>
    <w:rsid w:val="006B1984"/>
    <w:rsid w:val="006B1C4F"/>
    <w:rsid w:val="006B4188"/>
    <w:rsid w:val="006B4ED5"/>
    <w:rsid w:val="006B5859"/>
    <w:rsid w:val="006B7438"/>
    <w:rsid w:val="006C2AE3"/>
    <w:rsid w:val="006C42DE"/>
    <w:rsid w:val="006C481F"/>
    <w:rsid w:val="006D0CCB"/>
    <w:rsid w:val="006D254F"/>
    <w:rsid w:val="006D397C"/>
    <w:rsid w:val="006E5F06"/>
    <w:rsid w:val="006E6D89"/>
    <w:rsid w:val="006E7896"/>
    <w:rsid w:val="006F1148"/>
    <w:rsid w:val="006F7FA6"/>
    <w:rsid w:val="00702408"/>
    <w:rsid w:val="007024F8"/>
    <w:rsid w:val="007039E6"/>
    <w:rsid w:val="00716310"/>
    <w:rsid w:val="007163B4"/>
    <w:rsid w:val="00716E51"/>
    <w:rsid w:val="00720F7B"/>
    <w:rsid w:val="0072646C"/>
    <w:rsid w:val="00726ECA"/>
    <w:rsid w:val="0072759E"/>
    <w:rsid w:val="00731BF1"/>
    <w:rsid w:val="00731C25"/>
    <w:rsid w:val="0073418D"/>
    <w:rsid w:val="00735364"/>
    <w:rsid w:val="00736D47"/>
    <w:rsid w:val="00737179"/>
    <w:rsid w:val="00741FD8"/>
    <w:rsid w:val="00743006"/>
    <w:rsid w:val="007457C7"/>
    <w:rsid w:val="007458B3"/>
    <w:rsid w:val="00745CFD"/>
    <w:rsid w:val="00750253"/>
    <w:rsid w:val="007509FE"/>
    <w:rsid w:val="0075222D"/>
    <w:rsid w:val="00753AD8"/>
    <w:rsid w:val="007541B0"/>
    <w:rsid w:val="007564A7"/>
    <w:rsid w:val="00756918"/>
    <w:rsid w:val="00756DDB"/>
    <w:rsid w:val="0076099C"/>
    <w:rsid w:val="00761567"/>
    <w:rsid w:val="00770107"/>
    <w:rsid w:val="00770AA4"/>
    <w:rsid w:val="00770D89"/>
    <w:rsid w:val="0077351E"/>
    <w:rsid w:val="007748AD"/>
    <w:rsid w:val="00782E08"/>
    <w:rsid w:val="00786388"/>
    <w:rsid w:val="00791772"/>
    <w:rsid w:val="007961BA"/>
    <w:rsid w:val="007A440E"/>
    <w:rsid w:val="007A4F0C"/>
    <w:rsid w:val="007B56A9"/>
    <w:rsid w:val="007C2DEB"/>
    <w:rsid w:val="007C76E6"/>
    <w:rsid w:val="007D1CCE"/>
    <w:rsid w:val="007D298D"/>
    <w:rsid w:val="007E571F"/>
    <w:rsid w:val="007E5F35"/>
    <w:rsid w:val="007E6841"/>
    <w:rsid w:val="007F2534"/>
    <w:rsid w:val="007F2F50"/>
    <w:rsid w:val="007F7861"/>
    <w:rsid w:val="008021AD"/>
    <w:rsid w:val="00803A96"/>
    <w:rsid w:val="00803DF2"/>
    <w:rsid w:val="0080414F"/>
    <w:rsid w:val="008073E0"/>
    <w:rsid w:val="00812DA0"/>
    <w:rsid w:val="008173F9"/>
    <w:rsid w:val="008249B1"/>
    <w:rsid w:val="00827BA9"/>
    <w:rsid w:val="008319D1"/>
    <w:rsid w:val="00831BBD"/>
    <w:rsid w:val="00834674"/>
    <w:rsid w:val="00834E2C"/>
    <w:rsid w:val="008351D0"/>
    <w:rsid w:val="0083590A"/>
    <w:rsid w:val="0084263A"/>
    <w:rsid w:val="00847504"/>
    <w:rsid w:val="00850F25"/>
    <w:rsid w:val="00853578"/>
    <w:rsid w:val="0085412C"/>
    <w:rsid w:val="0085576A"/>
    <w:rsid w:val="008563E0"/>
    <w:rsid w:val="0087217F"/>
    <w:rsid w:val="00873C4A"/>
    <w:rsid w:val="00874F22"/>
    <w:rsid w:val="0087567E"/>
    <w:rsid w:val="00877C18"/>
    <w:rsid w:val="008800BB"/>
    <w:rsid w:val="00881030"/>
    <w:rsid w:val="0088493E"/>
    <w:rsid w:val="008855E2"/>
    <w:rsid w:val="00890A6C"/>
    <w:rsid w:val="0089183A"/>
    <w:rsid w:val="008931DD"/>
    <w:rsid w:val="008A22E9"/>
    <w:rsid w:val="008A64B8"/>
    <w:rsid w:val="008B0126"/>
    <w:rsid w:val="008B04AF"/>
    <w:rsid w:val="008B1A9F"/>
    <w:rsid w:val="008B33C1"/>
    <w:rsid w:val="008B75BF"/>
    <w:rsid w:val="008C35A9"/>
    <w:rsid w:val="008C3910"/>
    <w:rsid w:val="008C4C1F"/>
    <w:rsid w:val="008C4E88"/>
    <w:rsid w:val="008C5119"/>
    <w:rsid w:val="008C541C"/>
    <w:rsid w:val="008C5F8F"/>
    <w:rsid w:val="008D2F6B"/>
    <w:rsid w:val="008D37FF"/>
    <w:rsid w:val="008D65DA"/>
    <w:rsid w:val="008D6C64"/>
    <w:rsid w:val="008D701F"/>
    <w:rsid w:val="008D7994"/>
    <w:rsid w:val="008E16EC"/>
    <w:rsid w:val="008E19AC"/>
    <w:rsid w:val="008E4E89"/>
    <w:rsid w:val="008E632A"/>
    <w:rsid w:val="008E6E55"/>
    <w:rsid w:val="008F1E4D"/>
    <w:rsid w:val="008F457C"/>
    <w:rsid w:val="008F4854"/>
    <w:rsid w:val="00900798"/>
    <w:rsid w:val="00902C55"/>
    <w:rsid w:val="00905E77"/>
    <w:rsid w:val="009061A9"/>
    <w:rsid w:val="00906A35"/>
    <w:rsid w:val="00917315"/>
    <w:rsid w:val="00920B28"/>
    <w:rsid w:val="00926BD4"/>
    <w:rsid w:val="0092760D"/>
    <w:rsid w:val="0093026B"/>
    <w:rsid w:val="0093788C"/>
    <w:rsid w:val="00940BA0"/>
    <w:rsid w:val="00940FB5"/>
    <w:rsid w:val="00943F35"/>
    <w:rsid w:val="00944F0D"/>
    <w:rsid w:val="00945043"/>
    <w:rsid w:val="0094515F"/>
    <w:rsid w:val="0095374D"/>
    <w:rsid w:val="00954D13"/>
    <w:rsid w:val="00962644"/>
    <w:rsid w:val="00963B44"/>
    <w:rsid w:val="009648F2"/>
    <w:rsid w:val="00965C73"/>
    <w:rsid w:val="00971E6F"/>
    <w:rsid w:val="00973D2E"/>
    <w:rsid w:val="0097498F"/>
    <w:rsid w:val="0098623F"/>
    <w:rsid w:val="009910B4"/>
    <w:rsid w:val="009958A7"/>
    <w:rsid w:val="009A1645"/>
    <w:rsid w:val="009A5B3E"/>
    <w:rsid w:val="009B33E1"/>
    <w:rsid w:val="009B376A"/>
    <w:rsid w:val="009B4B6D"/>
    <w:rsid w:val="009B636A"/>
    <w:rsid w:val="009C0776"/>
    <w:rsid w:val="009C1267"/>
    <w:rsid w:val="009C1823"/>
    <w:rsid w:val="009C550B"/>
    <w:rsid w:val="009C5CEF"/>
    <w:rsid w:val="009C60C3"/>
    <w:rsid w:val="009D1F41"/>
    <w:rsid w:val="009D1F94"/>
    <w:rsid w:val="009D2D82"/>
    <w:rsid w:val="009D585E"/>
    <w:rsid w:val="009E274E"/>
    <w:rsid w:val="009E41D1"/>
    <w:rsid w:val="009E6D7B"/>
    <w:rsid w:val="009F7B78"/>
    <w:rsid w:val="00A12566"/>
    <w:rsid w:val="00A12EAB"/>
    <w:rsid w:val="00A14139"/>
    <w:rsid w:val="00A1658F"/>
    <w:rsid w:val="00A17457"/>
    <w:rsid w:val="00A25D9F"/>
    <w:rsid w:val="00A27EFC"/>
    <w:rsid w:val="00A32E22"/>
    <w:rsid w:val="00A36F97"/>
    <w:rsid w:val="00A41B55"/>
    <w:rsid w:val="00A440B6"/>
    <w:rsid w:val="00A45CBF"/>
    <w:rsid w:val="00A473BD"/>
    <w:rsid w:val="00A521F3"/>
    <w:rsid w:val="00A5332D"/>
    <w:rsid w:val="00A55FF4"/>
    <w:rsid w:val="00A6003E"/>
    <w:rsid w:val="00A65D23"/>
    <w:rsid w:val="00A66180"/>
    <w:rsid w:val="00A71F0F"/>
    <w:rsid w:val="00A75BC1"/>
    <w:rsid w:val="00A801CC"/>
    <w:rsid w:val="00A82DDD"/>
    <w:rsid w:val="00A868BB"/>
    <w:rsid w:val="00A93A44"/>
    <w:rsid w:val="00A97EF1"/>
    <w:rsid w:val="00AA0C0A"/>
    <w:rsid w:val="00AA7011"/>
    <w:rsid w:val="00AA75BA"/>
    <w:rsid w:val="00AC0DF5"/>
    <w:rsid w:val="00AC140E"/>
    <w:rsid w:val="00AC3C9A"/>
    <w:rsid w:val="00AC4BDB"/>
    <w:rsid w:val="00AD0317"/>
    <w:rsid w:val="00AE04BB"/>
    <w:rsid w:val="00AE1431"/>
    <w:rsid w:val="00AE1D46"/>
    <w:rsid w:val="00AE2FD4"/>
    <w:rsid w:val="00AF5B15"/>
    <w:rsid w:val="00B004F3"/>
    <w:rsid w:val="00B03D32"/>
    <w:rsid w:val="00B04972"/>
    <w:rsid w:val="00B04FAD"/>
    <w:rsid w:val="00B1638C"/>
    <w:rsid w:val="00B2164E"/>
    <w:rsid w:val="00B24F85"/>
    <w:rsid w:val="00B25BCA"/>
    <w:rsid w:val="00B26151"/>
    <w:rsid w:val="00B31422"/>
    <w:rsid w:val="00B323C3"/>
    <w:rsid w:val="00B36CF1"/>
    <w:rsid w:val="00B36F34"/>
    <w:rsid w:val="00B40279"/>
    <w:rsid w:val="00B425AF"/>
    <w:rsid w:val="00B433AE"/>
    <w:rsid w:val="00B44BCE"/>
    <w:rsid w:val="00B502F3"/>
    <w:rsid w:val="00B50D95"/>
    <w:rsid w:val="00B51AD0"/>
    <w:rsid w:val="00B5247D"/>
    <w:rsid w:val="00B532F4"/>
    <w:rsid w:val="00B5344B"/>
    <w:rsid w:val="00B54DEA"/>
    <w:rsid w:val="00B54ED4"/>
    <w:rsid w:val="00B634BE"/>
    <w:rsid w:val="00B64326"/>
    <w:rsid w:val="00B70B0C"/>
    <w:rsid w:val="00B720C9"/>
    <w:rsid w:val="00B8046D"/>
    <w:rsid w:val="00B9451F"/>
    <w:rsid w:val="00B950ED"/>
    <w:rsid w:val="00BA1C79"/>
    <w:rsid w:val="00BA326F"/>
    <w:rsid w:val="00BA4154"/>
    <w:rsid w:val="00BA7CB4"/>
    <w:rsid w:val="00BB0020"/>
    <w:rsid w:val="00BB367E"/>
    <w:rsid w:val="00BB5E06"/>
    <w:rsid w:val="00BB7F21"/>
    <w:rsid w:val="00BC07E5"/>
    <w:rsid w:val="00BC1C94"/>
    <w:rsid w:val="00BC2888"/>
    <w:rsid w:val="00BC2F27"/>
    <w:rsid w:val="00BC2F4E"/>
    <w:rsid w:val="00BC38BC"/>
    <w:rsid w:val="00BC4052"/>
    <w:rsid w:val="00BC4BC8"/>
    <w:rsid w:val="00BD2818"/>
    <w:rsid w:val="00BE1C57"/>
    <w:rsid w:val="00BE3144"/>
    <w:rsid w:val="00BE314A"/>
    <w:rsid w:val="00BF1AE9"/>
    <w:rsid w:val="00BF423D"/>
    <w:rsid w:val="00BF625B"/>
    <w:rsid w:val="00C03DF7"/>
    <w:rsid w:val="00C21E57"/>
    <w:rsid w:val="00C22622"/>
    <w:rsid w:val="00C22E58"/>
    <w:rsid w:val="00C2305B"/>
    <w:rsid w:val="00C30A01"/>
    <w:rsid w:val="00C30F9B"/>
    <w:rsid w:val="00C3556B"/>
    <w:rsid w:val="00C60866"/>
    <w:rsid w:val="00C60FBC"/>
    <w:rsid w:val="00C62347"/>
    <w:rsid w:val="00C678E0"/>
    <w:rsid w:val="00C71989"/>
    <w:rsid w:val="00C75A90"/>
    <w:rsid w:val="00C75C8E"/>
    <w:rsid w:val="00C770CB"/>
    <w:rsid w:val="00C772E0"/>
    <w:rsid w:val="00C80D20"/>
    <w:rsid w:val="00C82058"/>
    <w:rsid w:val="00C82B9E"/>
    <w:rsid w:val="00C82D19"/>
    <w:rsid w:val="00C84A3E"/>
    <w:rsid w:val="00C90C99"/>
    <w:rsid w:val="00C92179"/>
    <w:rsid w:val="00C953CC"/>
    <w:rsid w:val="00C95770"/>
    <w:rsid w:val="00C958D1"/>
    <w:rsid w:val="00C96498"/>
    <w:rsid w:val="00CA1C7D"/>
    <w:rsid w:val="00CA58CA"/>
    <w:rsid w:val="00CB1AF9"/>
    <w:rsid w:val="00CB29CA"/>
    <w:rsid w:val="00CB39E1"/>
    <w:rsid w:val="00CB4F6E"/>
    <w:rsid w:val="00CB629B"/>
    <w:rsid w:val="00CB7B20"/>
    <w:rsid w:val="00CC2721"/>
    <w:rsid w:val="00CC5A00"/>
    <w:rsid w:val="00CD2539"/>
    <w:rsid w:val="00CD2C95"/>
    <w:rsid w:val="00CE0337"/>
    <w:rsid w:val="00CE1533"/>
    <w:rsid w:val="00CE1842"/>
    <w:rsid w:val="00CE25A6"/>
    <w:rsid w:val="00CE772F"/>
    <w:rsid w:val="00CF0AAE"/>
    <w:rsid w:val="00D00B2D"/>
    <w:rsid w:val="00D00DC7"/>
    <w:rsid w:val="00D02624"/>
    <w:rsid w:val="00D038CC"/>
    <w:rsid w:val="00D04ACE"/>
    <w:rsid w:val="00D11EE6"/>
    <w:rsid w:val="00D13400"/>
    <w:rsid w:val="00D1484A"/>
    <w:rsid w:val="00D15099"/>
    <w:rsid w:val="00D216A2"/>
    <w:rsid w:val="00D25BF1"/>
    <w:rsid w:val="00D303E6"/>
    <w:rsid w:val="00D33B64"/>
    <w:rsid w:val="00D42185"/>
    <w:rsid w:val="00D454D1"/>
    <w:rsid w:val="00D50796"/>
    <w:rsid w:val="00D508A3"/>
    <w:rsid w:val="00D52845"/>
    <w:rsid w:val="00D64E78"/>
    <w:rsid w:val="00D652AB"/>
    <w:rsid w:val="00D65822"/>
    <w:rsid w:val="00D70393"/>
    <w:rsid w:val="00D72DB7"/>
    <w:rsid w:val="00D77B3D"/>
    <w:rsid w:val="00D81C38"/>
    <w:rsid w:val="00D84DF5"/>
    <w:rsid w:val="00D853E5"/>
    <w:rsid w:val="00D8736A"/>
    <w:rsid w:val="00D87D9C"/>
    <w:rsid w:val="00D9420F"/>
    <w:rsid w:val="00D94ED5"/>
    <w:rsid w:val="00D95A27"/>
    <w:rsid w:val="00DA079A"/>
    <w:rsid w:val="00DA2D12"/>
    <w:rsid w:val="00DA3E13"/>
    <w:rsid w:val="00DA6EE6"/>
    <w:rsid w:val="00DB1226"/>
    <w:rsid w:val="00DB4029"/>
    <w:rsid w:val="00DC0FDF"/>
    <w:rsid w:val="00DC1D13"/>
    <w:rsid w:val="00DC20AD"/>
    <w:rsid w:val="00DC3BF8"/>
    <w:rsid w:val="00DC4B3B"/>
    <w:rsid w:val="00DC7083"/>
    <w:rsid w:val="00DD0E74"/>
    <w:rsid w:val="00DD2171"/>
    <w:rsid w:val="00DE63F5"/>
    <w:rsid w:val="00DF1E25"/>
    <w:rsid w:val="00DF26F8"/>
    <w:rsid w:val="00DF3CC0"/>
    <w:rsid w:val="00DF5361"/>
    <w:rsid w:val="00E04DFC"/>
    <w:rsid w:val="00E055CD"/>
    <w:rsid w:val="00E13596"/>
    <w:rsid w:val="00E14558"/>
    <w:rsid w:val="00E165D9"/>
    <w:rsid w:val="00E17295"/>
    <w:rsid w:val="00E2078D"/>
    <w:rsid w:val="00E2311B"/>
    <w:rsid w:val="00E3014F"/>
    <w:rsid w:val="00E3765C"/>
    <w:rsid w:val="00E40B50"/>
    <w:rsid w:val="00E465AF"/>
    <w:rsid w:val="00E47A2A"/>
    <w:rsid w:val="00E50082"/>
    <w:rsid w:val="00E5463C"/>
    <w:rsid w:val="00E5543C"/>
    <w:rsid w:val="00E64D30"/>
    <w:rsid w:val="00E8003C"/>
    <w:rsid w:val="00E81637"/>
    <w:rsid w:val="00E83B53"/>
    <w:rsid w:val="00E87CFF"/>
    <w:rsid w:val="00E927D6"/>
    <w:rsid w:val="00E95F32"/>
    <w:rsid w:val="00E97521"/>
    <w:rsid w:val="00EA06DA"/>
    <w:rsid w:val="00EA3D1D"/>
    <w:rsid w:val="00EA4C21"/>
    <w:rsid w:val="00EA64C3"/>
    <w:rsid w:val="00EB08A8"/>
    <w:rsid w:val="00EB665A"/>
    <w:rsid w:val="00EC49F8"/>
    <w:rsid w:val="00EC4F36"/>
    <w:rsid w:val="00EC559E"/>
    <w:rsid w:val="00EC5B71"/>
    <w:rsid w:val="00EC7374"/>
    <w:rsid w:val="00ED534C"/>
    <w:rsid w:val="00ED6A03"/>
    <w:rsid w:val="00ED6D71"/>
    <w:rsid w:val="00EE0B17"/>
    <w:rsid w:val="00EE24A1"/>
    <w:rsid w:val="00EE49C5"/>
    <w:rsid w:val="00EE55BB"/>
    <w:rsid w:val="00EE7AD2"/>
    <w:rsid w:val="00EF096F"/>
    <w:rsid w:val="00EF1A03"/>
    <w:rsid w:val="00EF50BD"/>
    <w:rsid w:val="00F00A09"/>
    <w:rsid w:val="00F017F6"/>
    <w:rsid w:val="00F03A62"/>
    <w:rsid w:val="00F05CED"/>
    <w:rsid w:val="00F06C88"/>
    <w:rsid w:val="00F07C39"/>
    <w:rsid w:val="00F10525"/>
    <w:rsid w:val="00F109E9"/>
    <w:rsid w:val="00F15802"/>
    <w:rsid w:val="00F22F57"/>
    <w:rsid w:val="00F2655C"/>
    <w:rsid w:val="00F26DAE"/>
    <w:rsid w:val="00F27221"/>
    <w:rsid w:val="00F35AF7"/>
    <w:rsid w:val="00F41850"/>
    <w:rsid w:val="00F42973"/>
    <w:rsid w:val="00F43191"/>
    <w:rsid w:val="00F4584A"/>
    <w:rsid w:val="00F46362"/>
    <w:rsid w:val="00F4676B"/>
    <w:rsid w:val="00F46E57"/>
    <w:rsid w:val="00F46FE3"/>
    <w:rsid w:val="00F50DA7"/>
    <w:rsid w:val="00F52AD1"/>
    <w:rsid w:val="00F5483F"/>
    <w:rsid w:val="00F55128"/>
    <w:rsid w:val="00F613B4"/>
    <w:rsid w:val="00F62170"/>
    <w:rsid w:val="00F64515"/>
    <w:rsid w:val="00F71E5A"/>
    <w:rsid w:val="00F72623"/>
    <w:rsid w:val="00F726CE"/>
    <w:rsid w:val="00F733EE"/>
    <w:rsid w:val="00F73828"/>
    <w:rsid w:val="00F7786A"/>
    <w:rsid w:val="00F80B6C"/>
    <w:rsid w:val="00F86F62"/>
    <w:rsid w:val="00F90BA4"/>
    <w:rsid w:val="00FA5284"/>
    <w:rsid w:val="00FB4B22"/>
    <w:rsid w:val="00FB4F1F"/>
    <w:rsid w:val="00FB6F0E"/>
    <w:rsid w:val="00FC205B"/>
    <w:rsid w:val="00FC2825"/>
    <w:rsid w:val="00FC4E5F"/>
    <w:rsid w:val="00FC7A17"/>
    <w:rsid w:val="00FD04E8"/>
    <w:rsid w:val="00FD0686"/>
    <w:rsid w:val="00FD18E3"/>
    <w:rsid w:val="00FD20D2"/>
    <w:rsid w:val="00FD4765"/>
    <w:rsid w:val="00FD5D3A"/>
    <w:rsid w:val="00FE0852"/>
    <w:rsid w:val="00FE2D67"/>
    <w:rsid w:val="00FE3AF1"/>
    <w:rsid w:val="00FF0934"/>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3596"/>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9B37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9B376A"/>
    <w:pPr>
      <w:pBdr>
        <w:top w:val="none" w:sz="0" w:space="0" w:color="auto"/>
      </w:pBdr>
      <w:spacing w:before="180"/>
      <w:outlineLvl w:val="1"/>
    </w:pPr>
    <w:rPr>
      <w:sz w:val="32"/>
    </w:rPr>
  </w:style>
  <w:style w:type="paragraph" w:styleId="Heading3">
    <w:name w:val="heading 3"/>
    <w:basedOn w:val="Heading2"/>
    <w:next w:val="Normal"/>
    <w:link w:val="Heading3Char"/>
    <w:qFormat/>
    <w:rsid w:val="009B376A"/>
    <w:pPr>
      <w:spacing w:before="120"/>
      <w:outlineLvl w:val="2"/>
    </w:pPr>
    <w:rPr>
      <w:sz w:val="28"/>
    </w:rPr>
  </w:style>
  <w:style w:type="paragraph" w:styleId="Heading4">
    <w:name w:val="heading 4"/>
    <w:basedOn w:val="Heading3"/>
    <w:next w:val="Normal"/>
    <w:link w:val="Heading4Char"/>
    <w:qFormat/>
    <w:rsid w:val="009B376A"/>
    <w:pPr>
      <w:ind w:left="1418" w:hanging="1418"/>
      <w:outlineLvl w:val="3"/>
    </w:pPr>
    <w:rPr>
      <w:sz w:val="24"/>
    </w:rPr>
  </w:style>
  <w:style w:type="paragraph" w:styleId="Heading5">
    <w:name w:val="heading 5"/>
    <w:basedOn w:val="Heading4"/>
    <w:next w:val="Normal"/>
    <w:link w:val="Heading5Char"/>
    <w:qFormat/>
    <w:rsid w:val="009B376A"/>
    <w:pPr>
      <w:ind w:left="1701" w:hanging="1701"/>
      <w:outlineLvl w:val="4"/>
    </w:pPr>
    <w:rPr>
      <w:sz w:val="22"/>
    </w:rPr>
  </w:style>
  <w:style w:type="paragraph" w:styleId="Heading6">
    <w:name w:val="heading 6"/>
    <w:basedOn w:val="H6"/>
    <w:next w:val="Normal"/>
    <w:link w:val="Heading6Char"/>
    <w:qFormat/>
    <w:rsid w:val="009B376A"/>
    <w:pPr>
      <w:outlineLvl w:val="5"/>
    </w:pPr>
  </w:style>
  <w:style w:type="paragraph" w:styleId="Heading7">
    <w:name w:val="heading 7"/>
    <w:basedOn w:val="H6"/>
    <w:next w:val="Normal"/>
    <w:link w:val="Heading7Char"/>
    <w:qFormat/>
    <w:rsid w:val="009B376A"/>
    <w:pPr>
      <w:outlineLvl w:val="6"/>
    </w:pPr>
  </w:style>
  <w:style w:type="paragraph" w:styleId="Heading8">
    <w:name w:val="heading 8"/>
    <w:basedOn w:val="Heading1"/>
    <w:next w:val="Normal"/>
    <w:link w:val="Heading8Char"/>
    <w:qFormat/>
    <w:rsid w:val="009B376A"/>
    <w:pPr>
      <w:ind w:left="0" w:firstLine="0"/>
      <w:outlineLvl w:val="7"/>
    </w:pPr>
  </w:style>
  <w:style w:type="paragraph" w:styleId="Heading9">
    <w:name w:val="heading 9"/>
    <w:basedOn w:val="Heading8"/>
    <w:next w:val="Normal"/>
    <w:link w:val="Heading9Char"/>
    <w:qFormat/>
    <w:rsid w:val="009B37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1Char">
    <w:name w:val="Heading 1 Char"/>
    <w:basedOn w:val="DefaultParagraphFont"/>
    <w:link w:val="Heading1"/>
    <w:rsid w:val="00F55128"/>
    <w:rPr>
      <w:rFonts w:ascii="Arial" w:eastAsia="Times New Roman" w:hAnsi="Arial"/>
      <w:sz w:val="36"/>
      <w:lang w:val="en-GB" w:eastAsia="en-US" w:bidi="ar-SA"/>
    </w:rPr>
  </w:style>
  <w:style w:type="character" w:customStyle="1" w:styleId="Heading2Char">
    <w:name w:val="Heading 2 Char"/>
    <w:basedOn w:val="DefaultParagraphFont"/>
    <w:link w:val="Heading2"/>
    <w:rsid w:val="00F55128"/>
    <w:rPr>
      <w:rFonts w:ascii="Arial" w:eastAsia="Times New Roman" w:hAnsi="Arial"/>
      <w:sz w:val="32"/>
      <w:lang w:val="en-GB"/>
    </w:rPr>
  </w:style>
  <w:style w:type="character" w:customStyle="1" w:styleId="Heading3Char">
    <w:name w:val="Heading 3 Char"/>
    <w:basedOn w:val="DefaultParagraphFont"/>
    <w:link w:val="Heading3"/>
    <w:rsid w:val="00F55128"/>
    <w:rPr>
      <w:rFonts w:ascii="Arial" w:eastAsia="Times New Roman" w:hAnsi="Arial"/>
      <w:sz w:val="28"/>
      <w:lang w:val="en-GB"/>
    </w:rPr>
  </w:style>
  <w:style w:type="character" w:customStyle="1" w:styleId="Heading4Char">
    <w:name w:val="Heading 4 Char"/>
    <w:basedOn w:val="DefaultParagraphFont"/>
    <w:link w:val="Heading4"/>
    <w:rsid w:val="00F55128"/>
    <w:rPr>
      <w:rFonts w:ascii="Arial" w:eastAsia="Times New Roman" w:hAnsi="Arial"/>
      <w:sz w:val="24"/>
      <w:lang w:val="en-GB"/>
    </w:rPr>
  </w:style>
  <w:style w:type="character" w:customStyle="1" w:styleId="Heading5Char">
    <w:name w:val="Heading 5 Char"/>
    <w:basedOn w:val="DefaultParagraphFont"/>
    <w:link w:val="Heading5"/>
    <w:rsid w:val="00F55128"/>
    <w:rPr>
      <w:rFonts w:ascii="Arial" w:eastAsia="Times New Roman" w:hAnsi="Arial"/>
      <w:sz w:val="22"/>
      <w:lang w:val="en-GB"/>
    </w:rPr>
  </w:style>
  <w:style w:type="character" w:customStyle="1" w:styleId="Heading6Char">
    <w:name w:val="Heading 6 Char"/>
    <w:basedOn w:val="DefaultParagraphFont"/>
    <w:link w:val="Heading6"/>
    <w:rsid w:val="00F55128"/>
    <w:rPr>
      <w:rFonts w:ascii="Arial" w:eastAsia="Times New Roman" w:hAnsi="Arial"/>
      <w:lang w:val="en-GB"/>
    </w:rPr>
  </w:style>
  <w:style w:type="character" w:customStyle="1" w:styleId="Heading7Char">
    <w:name w:val="Heading 7 Char"/>
    <w:basedOn w:val="DefaultParagraphFont"/>
    <w:link w:val="Heading7"/>
    <w:rsid w:val="00F55128"/>
    <w:rPr>
      <w:rFonts w:ascii="Arial" w:eastAsia="Times New Roman" w:hAnsi="Arial"/>
      <w:lang w:val="en-GB"/>
    </w:rPr>
  </w:style>
  <w:style w:type="character" w:customStyle="1" w:styleId="Heading8Char">
    <w:name w:val="Heading 8 Char"/>
    <w:basedOn w:val="DefaultParagraphFont"/>
    <w:link w:val="Heading8"/>
    <w:rsid w:val="00F55128"/>
    <w:rPr>
      <w:rFonts w:ascii="Arial" w:eastAsia="Times New Roman" w:hAnsi="Arial"/>
      <w:sz w:val="36"/>
      <w:lang w:val="en-GB"/>
    </w:rPr>
  </w:style>
  <w:style w:type="character" w:customStyle="1" w:styleId="Heading9Char">
    <w:name w:val="Heading 9 Char"/>
    <w:basedOn w:val="DefaultParagraphFont"/>
    <w:link w:val="Heading9"/>
    <w:rsid w:val="00F55128"/>
    <w:rPr>
      <w:rFonts w:ascii="Arial" w:eastAsia="Times New Roman" w:hAnsi="Arial"/>
      <w:sz w:val="36"/>
      <w:lang w:val="en-GB"/>
    </w:rPr>
  </w:style>
  <w:style w:type="paragraph" w:styleId="TOC8">
    <w:name w:val="toc 8"/>
    <w:basedOn w:val="TOC1"/>
    <w:rsid w:val="009B376A"/>
    <w:pPr>
      <w:spacing w:before="180"/>
      <w:ind w:left="2693" w:hanging="2693"/>
    </w:pPr>
    <w:rPr>
      <w:b/>
    </w:rPr>
  </w:style>
  <w:style w:type="paragraph" w:styleId="TOC1">
    <w:name w:val="toc 1"/>
    <w:rsid w:val="009B37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9B37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rsid w:val="009B376A"/>
    <w:pPr>
      <w:ind w:left="1701" w:hanging="1701"/>
    </w:pPr>
  </w:style>
  <w:style w:type="paragraph" w:styleId="TOC4">
    <w:name w:val="toc 4"/>
    <w:basedOn w:val="TOC3"/>
    <w:rsid w:val="009B376A"/>
    <w:pPr>
      <w:ind w:left="1418" w:hanging="1418"/>
    </w:pPr>
  </w:style>
  <w:style w:type="paragraph" w:styleId="TOC3">
    <w:name w:val="toc 3"/>
    <w:basedOn w:val="TOC2"/>
    <w:rsid w:val="009B376A"/>
    <w:pPr>
      <w:ind w:left="1134" w:hanging="1134"/>
    </w:pPr>
  </w:style>
  <w:style w:type="paragraph" w:styleId="TOC2">
    <w:name w:val="toc 2"/>
    <w:basedOn w:val="TOC1"/>
    <w:rsid w:val="009B376A"/>
    <w:pPr>
      <w:keepNext w:val="0"/>
      <w:spacing w:before="0"/>
      <w:ind w:left="851" w:hanging="851"/>
    </w:pPr>
    <w:rPr>
      <w:sz w:val="20"/>
    </w:rPr>
  </w:style>
  <w:style w:type="paragraph" w:styleId="Index2">
    <w:name w:val="index 2"/>
    <w:basedOn w:val="Index1"/>
    <w:rsid w:val="009B376A"/>
    <w:pPr>
      <w:ind w:left="284"/>
    </w:pPr>
  </w:style>
  <w:style w:type="paragraph" w:styleId="Index1">
    <w:name w:val="index 1"/>
    <w:basedOn w:val="Normal"/>
    <w:rsid w:val="009B376A"/>
    <w:pPr>
      <w:keepLines/>
      <w:spacing w:after="0"/>
    </w:pPr>
  </w:style>
  <w:style w:type="paragraph" w:customStyle="1" w:styleId="ZH">
    <w:name w:val="ZH"/>
    <w:rsid w:val="009B376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9B376A"/>
    <w:pPr>
      <w:outlineLvl w:val="9"/>
    </w:pPr>
  </w:style>
  <w:style w:type="paragraph" w:styleId="ListNumber2">
    <w:name w:val="List Number 2"/>
    <w:basedOn w:val="ListNumber"/>
    <w:rsid w:val="009B376A"/>
    <w:pPr>
      <w:ind w:left="851"/>
    </w:pPr>
  </w:style>
  <w:style w:type="paragraph" w:styleId="Header">
    <w:name w:val="header"/>
    <w:link w:val="HeaderChar"/>
    <w:rsid w:val="009B376A"/>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customStyle="1" w:styleId="HeaderChar">
    <w:name w:val="Header Char"/>
    <w:basedOn w:val="DefaultParagraphFont"/>
    <w:link w:val="Header"/>
    <w:rsid w:val="00F55128"/>
    <w:rPr>
      <w:rFonts w:ascii="Arial" w:eastAsia="Times New Roman" w:hAnsi="Arial"/>
      <w:b/>
      <w:noProof/>
      <w:sz w:val="18"/>
      <w:lang w:val="en-US" w:eastAsia="en-US" w:bidi="ar-SA"/>
    </w:rPr>
  </w:style>
  <w:style w:type="character" w:styleId="FootnoteReference">
    <w:name w:val="footnote reference"/>
    <w:basedOn w:val="DefaultParagraphFont"/>
    <w:rsid w:val="009B376A"/>
    <w:rPr>
      <w:b/>
      <w:position w:val="6"/>
      <w:sz w:val="16"/>
    </w:rPr>
  </w:style>
  <w:style w:type="paragraph" w:styleId="FootnoteText">
    <w:name w:val="footnote text"/>
    <w:basedOn w:val="Normal"/>
    <w:link w:val="FootnoteTextChar"/>
    <w:rsid w:val="009B376A"/>
    <w:pPr>
      <w:keepLines/>
      <w:spacing w:after="0"/>
      <w:ind w:left="454" w:hanging="454"/>
    </w:pPr>
    <w:rPr>
      <w:sz w:val="16"/>
    </w:rPr>
  </w:style>
  <w:style w:type="character" w:customStyle="1" w:styleId="FootnoteTextChar">
    <w:name w:val="Footnote Text Char"/>
    <w:basedOn w:val="DefaultParagraphFont"/>
    <w:link w:val="FootnoteText"/>
    <w:rsid w:val="00F55128"/>
    <w:rPr>
      <w:rFonts w:eastAsia="Times New Roman"/>
      <w:sz w:val="16"/>
      <w:lang w:val="en-GB"/>
    </w:rPr>
  </w:style>
  <w:style w:type="paragraph" w:customStyle="1" w:styleId="TAH">
    <w:name w:val="TAH"/>
    <w:basedOn w:val="TAC"/>
    <w:rsid w:val="009B376A"/>
    <w:rPr>
      <w:b/>
    </w:rPr>
  </w:style>
  <w:style w:type="paragraph" w:customStyle="1" w:styleId="TAC">
    <w:name w:val="TAC"/>
    <w:basedOn w:val="TAL"/>
    <w:rsid w:val="009B376A"/>
    <w:pPr>
      <w:jc w:val="center"/>
    </w:pPr>
  </w:style>
  <w:style w:type="paragraph" w:customStyle="1" w:styleId="TF">
    <w:name w:val="TF"/>
    <w:basedOn w:val="TH"/>
    <w:rsid w:val="009B376A"/>
    <w:pPr>
      <w:keepNext w:val="0"/>
      <w:spacing w:before="0" w:after="240"/>
    </w:pPr>
  </w:style>
  <w:style w:type="paragraph" w:customStyle="1" w:styleId="NO">
    <w:name w:val="NO"/>
    <w:basedOn w:val="Normal"/>
    <w:rsid w:val="009B376A"/>
    <w:pPr>
      <w:keepLines/>
      <w:ind w:left="1135" w:hanging="851"/>
    </w:pPr>
  </w:style>
  <w:style w:type="paragraph" w:styleId="TOC9">
    <w:name w:val="toc 9"/>
    <w:basedOn w:val="TOC8"/>
    <w:rsid w:val="009B376A"/>
    <w:pPr>
      <w:ind w:left="1418" w:hanging="1418"/>
    </w:pPr>
  </w:style>
  <w:style w:type="paragraph" w:customStyle="1" w:styleId="EX">
    <w:name w:val="EX"/>
    <w:basedOn w:val="Normal"/>
    <w:rsid w:val="009B376A"/>
    <w:pPr>
      <w:keepLines/>
      <w:ind w:left="1702" w:hanging="1418"/>
    </w:pPr>
  </w:style>
  <w:style w:type="paragraph" w:customStyle="1" w:styleId="FP">
    <w:name w:val="FP"/>
    <w:basedOn w:val="Normal"/>
    <w:rsid w:val="009B376A"/>
    <w:pPr>
      <w:spacing w:after="0"/>
    </w:pPr>
  </w:style>
  <w:style w:type="paragraph" w:customStyle="1" w:styleId="LD">
    <w:name w:val="LD"/>
    <w:rsid w:val="009B376A"/>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9B376A"/>
    <w:pPr>
      <w:spacing w:after="0"/>
    </w:pPr>
  </w:style>
  <w:style w:type="paragraph" w:customStyle="1" w:styleId="EW">
    <w:name w:val="EW"/>
    <w:basedOn w:val="EX"/>
    <w:rsid w:val="009B376A"/>
    <w:pPr>
      <w:spacing w:after="0"/>
    </w:pPr>
  </w:style>
  <w:style w:type="paragraph" w:styleId="TOC6">
    <w:name w:val="toc 6"/>
    <w:basedOn w:val="TOC5"/>
    <w:next w:val="Normal"/>
    <w:rsid w:val="009B376A"/>
    <w:pPr>
      <w:ind w:left="1985" w:hanging="1985"/>
    </w:pPr>
  </w:style>
  <w:style w:type="paragraph" w:styleId="TOC7">
    <w:name w:val="toc 7"/>
    <w:basedOn w:val="TOC6"/>
    <w:next w:val="Normal"/>
    <w:rsid w:val="009B376A"/>
    <w:pPr>
      <w:ind w:left="2268" w:hanging="2268"/>
    </w:pPr>
  </w:style>
  <w:style w:type="paragraph" w:styleId="ListBullet2">
    <w:name w:val="List Bullet 2"/>
    <w:basedOn w:val="ListBullet"/>
    <w:rsid w:val="009B376A"/>
    <w:pPr>
      <w:ind w:left="851"/>
    </w:pPr>
  </w:style>
  <w:style w:type="paragraph" w:styleId="ListBullet3">
    <w:name w:val="List Bullet 3"/>
    <w:basedOn w:val="ListBullet2"/>
    <w:rsid w:val="009B376A"/>
    <w:pPr>
      <w:ind w:left="1135"/>
    </w:pPr>
  </w:style>
  <w:style w:type="paragraph" w:styleId="ListNumber">
    <w:name w:val="List Number"/>
    <w:basedOn w:val="List"/>
    <w:rsid w:val="009B376A"/>
  </w:style>
  <w:style w:type="paragraph" w:customStyle="1" w:styleId="EQ">
    <w:name w:val="EQ"/>
    <w:basedOn w:val="Normal"/>
    <w:next w:val="Normal"/>
    <w:rsid w:val="009B376A"/>
    <w:pPr>
      <w:keepLines/>
      <w:tabs>
        <w:tab w:val="center" w:pos="4536"/>
        <w:tab w:val="right" w:pos="9072"/>
      </w:tabs>
    </w:pPr>
    <w:rPr>
      <w:noProof/>
    </w:rPr>
  </w:style>
  <w:style w:type="paragraph" w:customStyle="1" w:styleId="TH">
    <w:name w:val="TH"/>
    <w:basedOn w:val="Normal"/>
    <w:link w:val="THChar"/>
    <w:rsid w:val="009B376A"/>
    <w:pPr>
      <w:keepNext/>
      <w:keepLines/>
      <w:spacing w:before="60"/>
      <w:jc w:val="center"/>
    </w:pPr>
    <w:rPr>
      <w:rFonts w:ascii="Arial" w:hAnsi="Arial"/>
      <w:b/>
    </w:rPr>
  </w:style>
  <w:style w:type="paragraph" w:customStyle="1" w:styleId="NF">
    <w:name w:val="NF"/>
    <w:basedOn w:val="NO"/>
    <w:rsid w:val="009B376A"/>
    <w:pPr>
      <w:keepNext/>
      <w:spacing w:after="0"/>
    </w:pPr>
    <w:rPr>
      <w:rFonts w:ascii="Arial" w:hAnsi="Arial"/>
      <w:sz w:val="18"/>
    </w:rPr>
  </w:style>
  <w:style w:type="paragraph" w:customStyle="1" w:styleId="PL">
    <w:name w:val="PL"/>
    <w:rsid w:val="009B3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9B376A"/>
    <w:pPr>
      <w:jc w:val="right"/>
    </w:pPr>
  </w:style>
  <w:style w:type="paragraph" w:customStyle="1" w:styleId="H6">
    <w:name w:val="H6"/>
    <w:basedOn w:val="Heading5"/>
    <w:next w:val="Normal"/>
    <w:rsid w:val="009B376A"/>
    <w:pPr>
      <w:ind w:left="1985" w:hanging="1985"/>
      <w:outlineLvl w:val="9"/>
    </w:pPr>
    <w:rPr>
      <w:sz w:val="20"/>
    </w:rPr>
  </w:style>
  <w:style w:type="paragraph" w:customStyle="1" w:styleId="TAN">
    <w:name w:val="TAN"/>
    <w:basedOn w:val="TAL"/>
    <w:rsid w:val="009B376A"/>
    <w:pPr>
      <w:ind w:left="851" w:hanging="851"/>
    </w:pPr>
  </w:style>
  <w:style w:type="paragraph" w:customStyle="1" w:styleId="TAL">
    <w:name w:val="TAL"/>
    <w:basedOn w:val="Normal"/>
    <w:rsid w:val="009B376A"/>
    <w:pPr>
      <w:keepNext/>
      <w:keepLines/>
      <w:spacing w:after="0"/>
    </w:pPr>
    <w:rPr>
      <w:rFonts w:ascii="Arial" w:hAnsi="Arial"/>
      <w:sz w:val="18"/>
    </w:rPr>
  </w:style>
  <w:style w:type="paragraph" w:customStyle="1" w:styleId="ZA">
    <w:name w:val="ZA"/>
    <w:rsid w:val="009B37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9B37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9B376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9B37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9B376A"/>
    <w:pPr>
      <w:framePr w:wrap="notBeside" w:y="16161"/>
    </w:pPr>
  </w:style>
  <w:style w:type="character" w:customStyle="1" w:styleId="ZGSM">
    <w:name w:val="ZGSM"/>
    <w:rsid w:val="009B376A"/>
  </w:style>
  <w:style w:type="paragraph" w:styleId="List2">
    <w:name w:val="List 2"/>
    <w:basedOn w:val="List"/>
    <w:rsid w:val="009B376A"/>
    <w:pPr>
      <w:ind w:left="851"/>
    </w:pPr>
  </w:style>
  <w:style w:type="paragraph" w:customStyle="1" w:styleId="ZG">
    <w:name w:val="ZG"/>
    <w:rsid w:val="009B37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rsid w:val="009B376A"/>
    <w:pPr>
      <w:ind w:left="1135"/>
    </w:pPr>
  </w:style>
  <w:style w:type="paragraph" w:styleId="List4">
    <w:name w:val="List 4"/>
    <w:basedOn w:val="List3"/>
    <w:rsid w:val="009B376A"/>
    <w:pPr>
      <w:ind w:left="1418"/>
    </w:pPr>
  </w:style>
  <w:style w:type="paragraph" w:styleId="List5">
    <w:name w:val="List 5"/>
    <w:basedOn w:val="List4"/>
    <w:rsid w:val="009B376A"/>
    <w:pPr>
      <w:ind w:left="1702"/>
    </w:pPr>
  </w:style>
  <w:style w:type="paragraph" w:customStyle="1" w:styleId="EditorsNote">
    <w:name w:val="Editor's Note"/>
    <w:basedOn w:val="NO"/>
    <w:rsid w:val="009B376A"/>
    <w:rPr>
      <w:color w:val="FF0000"/>
    </w:rPr>
  </w:style>
  <w:style w:type="paragraph" w:styleId="List">
    <w:name w:val="List"/>
    <w:basedOn w:val="Normal"/>
    <w:rsid w:val="009B376A"/>
    <w:pPr>
      <w:ind w:left="568" w:hanging="284"/>
    </w:pPr>
  </w:style>
  <w:style w:type="paragraph" w:styleId="ListBullet">
    <w:name w:val="List Bullet"/>
    <w:basedOn w:val="List"/>
    <w:rsid w:val="009B376A"/>
  </w:style>
  <w:style w:type="paragraph" w:styleId="ListBullet4">
    <w:name w:val="List Bullet 4"/>
    <w:basedOn w:val="ListBullet3"/>
    <w:rsid w:val="009B376A"/>
    <w:pPr>
      <w:ind w:left="1418"/>
    </w:pPr>
  </w:style>
  <w:style w:type="paragraph" w:styleId="ListBullet5">
    <w:name w:val="List Bullet 5"/>
    <w:basedOn w:val="ListBullet4"/>
    <w:rsid w:val="009B376A"/>
    <w:pPr>
      <w:ind w:left="1702"/>
    </w:pPr>
  </w:style>
  <w:style w:type="paragraph" w:customStyle="1" w:styleId="B1">
    <w:name w:val="B1"/>
    <w:basedOn w:val="List"/>
    <w:rsid w:val="009B376A"/>
  </w:style>
  <w:style w:type="paragraph" w:customStyle="1" w:styleId="B2">
    <w:name w:val="B2"/>
    <w:basedOn w:val="List2"/>
    <w:rsid w:val="009B376A"/>
  </w:style>
  <w:style w:type="paragraph" w:customStyle="1" w:styleId="B3">
    <w:name w:val="B3"/>
    <w:basedOn w:val="List3"/>
    <w:rsid w:val="009B376A"/>
  </w:style>
  <w:style w:type="paragraph" w:customStyle="1" w:styleId="B4">
    <w:name w:val="B4"/>
    <w:basedOn w:val="List4"/>
    <w:rsid w:val="009B376A"/>
  </w:style>
  <w:style w:type="paragraph" w:customStyle="1" w:styleId="B5">
    <w:name w:val="B5"/>
    <w:basedOn w:val="List5"/>
    <w:rsid w:val="009B376A"/>
  </w:style>
  <w:style w:type="paragraph" w:styleId="Footer">
    <w:name w:val="footer"/>
    <w:basedOn w:val="Header"/>
    <w:link w:val="FooterChar"/>
    <w:rsid w:val="009B376A"/>
    <w:pPr>
      <w:jc w:val="center"/>
    </w:pPr>
    <w:rPr>
      <w:i/>
    </w:rPr>
  </w:style>
  <w:style w:type="character" w:customStyle="1" w:styleId="FooterChar">
    <w:name w:val="Footer Char"/>
    <w:basedOn w:val="DefaultParagraphFont"/>
    <w:link w:val="Footer"/>
    <w:rsid w:val="00F55128"/>
    <w:rPr>
      <w:rFonts w:ascii="Arial" w:eastAsia="Times New Roman" w:hAnsi="Arial"/>
      <w:b/>
      <w:i/>
      <w:noProof/>
      <w:sz w:val="18"/>
    </w:rPr>
  </w:style>
  <w:style w:type="paragraph" w:customStyle="1" w:styleId="ZTD">
    <w:name w:val="ZTD"/>
    <w:basedOn w:val="ZB"/>
    <w:rsid w:val="009B376A"/>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eastAsia="en-US"/>
    </w:rPr>
  </w:style>
  <w:style w:type="paragraph" w:styleId="BalloonText">
    <w:name w:val="Balloon Text"/>
    <w:basedOn w:val="Normal"/>
    <w:link w:val="BalloonTextChar"/>
    <w:rsid w:val="006905E8"/>
    <w:pPr>
      <w:spacing w:after="0"/>
    </w:pPr>
    <w:rPr>
      <w:rFonts w:ascii="Tahoma" w:hAnsi="Tahoma" w:cs="Tahoma"/>
      <w:sz w:val="16"/>
      <w:szCs w:val="16"/>
    </w:rPr>
  </w:style>
  <w:style w:type="character" w:customStyle="1" w:styleId="BalloonTextChar">
    <w:name w:val="Balloon Text Char"/>
    <w:basedOn w:val="DefaultParagraphFont"/>
    <w:link w:val="BalloonText"/>
    <w:rsid w:val="006905E8"/>
    <w:rPr>
      <w:rFonts w:ascii="Tahoma" w:eastAsia="Times New Roman" w:hAnsi="Tahoma" w:cs="Tahoma"/>
      <w:sz w:val="16"/>
      <w:szCs w:val="16"/>
      <w:lang w:eastAsia="en-US"/>
    </w:rPr>
  </w:style>
  <w:style w:type="character" w:customStyle="1" w:styleId="THChar">
    <w:name w:val="TH Char"/>
    <w:link w:val="TH"/>
    <w:locked/>
    <w:rsid w:val="00BC2F4E"/>
    <w:rPr>
      <w:rFonts w:ascii="Arial" w:eastAsia="Times New Roman" w:hAnsi="Arial"/>
      <w:b/>
      <w:lang w:eastAsia="en-US"/>
    </w:rPr>
  </w:style>
  <w:style w:type="paragraph" w:styleId="ListParagraph">
    <w:name w:val="List Paragraph"/>
    <w:basedOn w:val="Normal"/>
    <w:uiPriority w:val="34"/>
    <w:qFormat/>
    <w:rsid w:val="00AE1D46"/>
    <w:pPr>
      <w:spacing w:after="0"/>
      <w:ind w:left="720"/>
      <w:contextualSpacing/>
    </w:pPr>
    <w:rPr>
      <w:rFonts w:ascii="Arial" w:hAnsi="Arial" w:cs="Aria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42</TotalTime>
  <Pages>4</Pages>
  <Words>1284</Words>
  <Characters>7325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8592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Dave C-L</cp:lastModifiedBy>
  <cp:revision>5</cp:revision>
  <dcterms:created xsi:type="dcterms:W3CDTF">2016-11-09T10:27:00Z</dcterms:created>
  <dcterms:modified xsi:type="dcterms:W3CDTF">2016-11-10T10:31:00Z</dcterms:modified>
</cp:coreProperties>
</file>